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BE" w:rsidRDefault="00C844BE" w:rsidP="00FD71E7">
      <w:pPr>
        <w:spacing w:line="560" w:lineRule="exact"/>
        <w:jc w:val="center"/>
        <w:rPr>
          <w:rFonts w:ascii="方正小标宋简体" w:eastAsia="方正小标宋简体" w:hAnsi="黑体"/>
          <w:color w:val="000000"/>
          <w:sz w:val="40"/>
          <w:szCs w:val="40"/>
        </w:rPr>
      </w:pPr>
    </w:p>
    <w:p w:rsidR="00C55EFC" w:rsidRPr="00F451C5" w:rsidRDefault="00C55EFC" w:rsidP="00C55EFC">
      <w:pPr>
        <w:spacing w:line="560" w:lineRule="exact"/>
        <w:jc w:val="center"/>
        <w:rPr>
          <w:rFonts w:ascii="方正小标宋简体" w:eastAsia="方正小标宋简体" w:hAnsi="黑体"/>
          <w:color w:val="000000"/>
          <w:sz w:val="40"/>
          <w:szCs w:val="40"/>
        </w:rPr>
      </w:pPr>
      <w:proofErr w:type="gramStart"/>
      <w:r w:rsidRPr="00F451C5">
        <w:rPr>
          <w:rFonts w:ascii="方正小标宋简体" w:eastAsia="方正小标宋简体" w:hAnsi="黑体" w:hint="eastAsia"/>
          <w:color w:val="000000"/>
          <w:sz w:val="40"/>
          <w:szCs w:val="40"/>
        </w:rPr>
        <w:t>荆</w:t>
      </w:r>
      <w:proofErr w:type="gramEnd"/>
      <w:r w:rsidRPr="00F451C5">
        <w:rPr>
          <w:rFonts w:ascii="方正小标宋简体" w:eastAsia="方正小标宋简体" w:hAnsi="黑体" w:hint="eastAsia"/>
          <w:color w:val="000000"/>
          <w:sz w:val="40"/>
          <w:szCs w:val="40"/>
        </w:rPr>
        <w:t>门市20</w:t>
      </w:r>
      <w:r>
        <w:rPr>
          <w:rFonts w:ascii="方正小标宋简体" w:eastAsia="方正小标宋简体" w:hAnsi="黑体"/>
          <w:color w:val="000000"/>
          <w:sz w:val="40"/>
          <w:szCs w:val="40"/>
        </w:rPr>
        <w:t>20</w:t>
      </w:r>
      <w:r w:rsidRPr="00F451C5">
        <w:rPr>
          <w:rFonts w:ascii="方正小标宋简体" w:eastAsia="方正小标宋简体" w:hAnsi="黑体" w:hint="eastAsia"/>
          <w:color w:val="000000"/>
          <w:sz w:val="40"/>
          <w:szCs w:val="40"/>
        </w:rPr>
        <w:t>年国民经济和社会发展统计公报</w:t>
      </w:r>
    </w:p>
    <w:p w:rsidR="00C55EFC" w:rsidRPr="00E81ECC" w:rsidRDefault="00C55EFC" w:rsidP="00C55EFC">
      <w:pPr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proofErr w:type="gramStart"/>
      <w:r w:rsidRPr="00E81ECC">
        <w:rPr>
          <w:rFonts w:ascii="楷体" w:eastAsia="楷体" w:hAnsi="楷体" w:hint="eastAsia"/>
          <w:color w:val="000000"/>
          <w:sz w:val="32"/>
          <w:szCs w:val="32"/>
        </w:rPr>
        <w:t>荆</w:t>
      </w:r>
      <w:proofErr w:type="gramEnd"/>
      <w:r w:rsidRPr="00E81ECC">
        <w:rPr>
          <w:rFonts w:ascii="楷体" w:eastAsia="楷体" w:hAnsi="楷体" w:hint="eastAsia"/>
          <w:color w:val="000000"/>
          <w:sz w:val="32"/>
          <w:szCs w:val="32"/>
        </w:rPr>
        <w:t>门市统计局</w:t>
      </w:r>
    </w:p>
    <w:p w:rsidR="00C55EFC" w:rsidRPr="00E81ECC" w:rsidRDefault="00C55EFC" w:rsidP="00C55EFC">
      <w:pPr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 w:rsidRPr="00E81ECC">
        <w:rPr>
          <w:rFonts w:ascii="楷体" w:eastAsia="楷体" w:hAnsi="楷体" w:hint="eastAsia"/>
          <w:color w:val="000000"/>
          <w:sz w:val="32"/>
          <w:szCs w:val="32"/>
        </w:rPr>
        <w:t>国家统计局荆门调查队</w:t>
      </w:r>
    </w:p>
    <w:p w:rsidR="00C55EFC" w:rsidRPr="00E81ECC" w:rsidRDefault="00C55EFC" w:rsidP="00C55EFC">
      <w:pPr>
        <w:spacing w:line="56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 w:rsidRPr="00E81ECC">
        <w:rPr>
          <w:rFonts w:ascii="楷体" w:eastAsia="楷体" w:hAnsi="楷体" w:hint="eastAsia"/>
          <w:color w:val="000000"/>
          <w:sz w:val="32"/>
          <w:szCs w:val="32"/>
        </w:rPr>
        <w:t>湖北省统计局荆门调查监测分局</w:t>
      </w:r>
    </w:p>
    <w:p w:rsidR="00C55EFC" w:rsidRPr="00E81ECC" w:rsidRDefault="00C55EFC" w:rsidP="00C55EFC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E81ECC">
        <w:rPr>
          <w:rFonts w:ascii="楷体" w:eastAsia="楷体" w:hAnsi="楷体" w:hint="eastAsia"/>
          <w:sz w:val="32"/>
          <w:szCs w:val="32"/>
        </w:rPr>
        <w:t>20</w:t>
      </w: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1</w:t>
      </w:r>
      <w:r w:rsidRPr="00E81ECC"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/>
          <w:sz w:val="32"/>
          <w:szCs w:val="32"/>
        </w:rPr>
        <w:t>4</w:t>
      </w:r>
      <w:r w:rsidRPr="00E81ECC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/>
          <w:sz w:val="32"/>
          <w:szCs w:val="32"/>
        </w:rPr>
        <w:t>12</w:t>
      </w:r>
      <w:r w:rsidRPr="00E81ECC">
        <w:rPr>
          <w:rFonts w:ascii="楷体" w:eastAsia="楷体" w:hAnsi="楷体" w:hint="eastAsia"/>
          <w:sz w:val="32"/>
          <w:szCs w:val="32"/>
        </w:rPr>
        <w:t>日</w:t>
      </w:r>
    </w:p>
    <w:p w:rsidR="00C55EFC" w:rsidRPr="00E81ECC" w:rsidRDefault="00C55EFC" w:rsidP="00C55EFC">
      <w:pPr>
        <w:spacing w:line="6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C55EFC" w:rsidRPr="00D80128" w:rsidRDefault="00C55EFC" w:rsidP="00C55EF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80128">
        <w:rPr>
          <w:rFonts w:ascii="仿宋_GB2312" w:eastAsia="仿宋_GB2312" w:hint="eastAsia"/>
          <w:sz w:val="30"/>
          <w:szCs w:val="30"/>
        </w:rPr>
        <w:t>2020年，</w:t>
      </w:r>
      <w:r w:rsidRPr="004B5793">
        <w:rPr>
          <w:rFonts w:ascii="仿宋_GB2312" w:eastAsia="仿宋_GB2312" w:hint="eastAsia"/>
          <w:sz w:val="30"/>
          <w:szCs w:val="30"/>
        </w:rPr>
        <w:t>面对新冠肺炎疫情的巨大冲击和国内外复杂严峻的环境，全市上下在市委、市政府的坚强领导下，</w:t>
      </w:r>
      <w:proofErr w:type="gramStart"/>
      <w:r w:rsidRPr="004B5793">
        <w:rPr>
          <w:rFonts w:ascii="仿宋" w:eastAsia="仿宋" w:hAnsi="仿宋" w:cs="微软雅黑" w:hint="eastAsia"/>
          <w:sz w:val="30"/>
          <w:szCs w:val="30"/>
        </w:rPr>
        <w:t>勠</w:t>
      </w:r>
      <w:proofErr w:type="gramEnd"/>
      <w:r w:rsidRPr="004B5793">
        <w:rPr>
          <w:rFonts w:ascii="仿宋_GB2312" w:eastAsia="仿宋_GB2312" w:hAnsi="仿宋_GB2312" w:cs="仿宋_GB2312" w:hint="eastAsia"/>
          <w:sz w:val="30"/>
          <w:szCs w:val="30"/>
        </w:rPr>
        <w:t>力同心，共克时艰，扎实做好“六稳”工作，全面落实“六保”任务，</w:t>
      </w:r>
      <w:r w:rsidRPr="002E50CA">
        <w:rPr>
          <w:rFonts w:ascii="仿宋_GB2312" w:eastAsia="仿宋_GB2312" w:hAnsi="仿宋_GB2312" w:cs="仿宋_GB2312" w:hint="eastAsia"/>
          <w:sz w:val="30"/>
          <w:szCs w:val="30"/>
        </w:rPr>
        <w:t>夺取了统筹疫情防控和经济社会发展的“双胜利”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4B5793">
        <w:rPr>
          <w:rFonts w:ascii="仿宋_GB2312" w:eastAsia="仿宋_GB2312" w:hAnsi="仿宋_GB2312" w:cs="仿宋_GB2312" w:hint="eastAsia"/>
          <w:sz w:val="30"/>
          <w:szCs w:val="30"/>
        </w:rPr>
        <w:t>全市经济运行从“暂停”到“重启”再到“加速”，全面复苏向好。</w:t>
      </w:r>
    </w:p>
    <w:p w:rsidR="00C55EFC" w:rsidRPr="0069121A" w:rsidRDefault="00C55EFC" w:rsidP="00C55EFC">
      <w:pPr>
        <w:spacing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一、综合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全年地区生产总值1906.41亿元，比上年下降5.0%。其中，</w:t>
      </w:r>
      <w:r w:rsidRPr="0069121A">
        <w:rPr>
          <w:rFonts w:ascii="仿宋_GB2312" w:eastAsia="仿宋_GB2312"/>
          <w:color w:val="000000"/>
          <w:sz w:val="30"/>
          <w:szCs w:val="30"/>
        </w:rPr>
        <w:t>第一产业增加值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251.48</w:t>
      </w:r>
      <w:r w:rsidRPr="0069121A">
        <w:rPr>
          <w:rFonts w:ascii="仿宋_GB2312" w:eastAsia="仿宋_GB2312"/>
          <w:color w:val="000000"/>
          <w:sz w:val="30"/>
          <w:szCs w:val="30"/>
        </w:rPr>
        <w:t>亿元，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增长1.1</w:t>
      </w:r>
      <w:r w:rsidRPr="0069121A">
        <w:rPr>
          <w:rFonts w:ascii="仿宋_GB2312" w:eastAsia="仿宋_GB2312"/>
          <w:color w:val="000000"/>
          <w:sz w:val="30"/>
          <w:szCs w:val="30"/>
        </w:rPr>
        <w:t>%；第二产业增加值848.97亿元，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下降7.8</w:t>
      </w:r>
      <w:r w:rsidRPr="0069121A">
        <w:rPr>
          <w:rFonts w:ascii="仿宋_GB2312" w:eastAsia="仿宋_GB2312"/>
          <w:color w:val="000000"/>
          <w:sz w:val="30"/>
          <w:szCs w:val="30"/>
        </w:rPr>
        <w:t>%；第三产业增加值805.95亿元，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下降3.4</w:t>
      </w:r>
      <w:r w:rsidRPr="0069121A">
        <w:rPr>
          <w:rFonts w:ascii="仿宋_GB2312" w:eastAsia="仿宋_GB2312"/>
          <w:color w:val="000000"/>
          <w:sz w:val="30"/>
          <w:szCs w:val="30"/>
        </w:rPr>
        <w:t>%。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三次产业结构由上年的</w:t>
      </w:r>
      <w:r w:rsidRPr="0069121A">
        <w:rPr>
          <w:rFonts w:ascii="仿宋_GB2312" w:eastAsia="仿宋_GB2312"/>
          <w:color w:val="000000"/>
          <w:sz w:val="30"/>
          <w:szCs w:val="30"/>
        </w:rPr>
        <w:t>11.9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:47.3:40</w:t>
      </w:r>
      <w:r w:rsidRPr="0069121A">
        <w:rPr>
          <w:rFonts w:ascii="仿宋_GB2312" w:eastAsia="仿宋_GB2312"/>
          <w:color w:val="000000"/>
          <w:sz w:val="30"/>
          <w:szCs w:val="30"/>
        </w:rPr>
        <w:t>.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8调整为</w:t>
      </w:r>
      <w:r w:rsidRPr="0069121A">
        <w:rPr>
          <w:rFonts w:ascii="仿宋_GB2312" w:eastAsia="仿宋_GB2312"/>
          <w:color w:val="000000"/>
          <w:sz w:val="30"/>
          <w:szCs w:val="30"/>
        </w:rPr>
        <w:t>13.2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:</w:t>
      </w:r>
      <w:r w:rsidRPr="0069121A">
        <w:rPr>
          <w:rFonts w:ascii="仿宋_GB2312" w:eastAsia="仿宋_GB2312"/>
          <w:color w:val="000000"/>
          <w:sz w:val="30"/>
          <w:szCs w:val="30"/>
        </w:rPr>
        <w:t>44.5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:</w:t>
      </w:r>
      <w:r w:rsidRPr="0069121A">
        <w:rPr>
          <w:rFonts w:ascii="仿宋_GB2312" w:eastAsia="仿宋_GB2312"/>
          <w:color w:val="000000"/>
          <w:sz w:val="30"/>
          <w:szCs w:val="30"/>
        </w:rPr>
        <w:t>42.3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，第一产业比重</w:t>
      </w:r>
      <w:r w:rsidRPr="0069121A">
        <w:rPr>
          <w:rFonts w:ascii="仿宋_GB2312" w:eastAsia="仿宋_GB2312"/>
          <w:color w:val="000000"/>
          <w:sz w:val="30"/>
          <w:szCs w:val="30"/>
        </w:rPr>
        <w:t>较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上年提高</w:t>
      </w:r>
      <w:r w:rsidRPr="0069121A">
        <w:rPr>
          <w:rFonts w:ascii="仿宋_GB2312" w:eastAsia="仿宋_GB2312"/>
          <w:color w:val="000000"/>
          <w:sz w:val="30"/>
          <w:szCs w:val="30"/>
        </w:rPr>
        <w:t>1.3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个百分点，第二产业比重</w:t>
      </w:r>
      <w:r w:rsidRPr="0069121A">
        <w:rPr>
          <w:rFonts w:ascii="仿宋_GB2312" w:eastAsia="仿宋_GB2312"/>
          <w:color w:val="000000"/>
          <w:sz w:val="30"/>
          <w:szCs w:val="30"/>
        </w:rPr>
        <w:t>较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上年下降</w:t>
      </w:r>
      <w:r w:rsidRPr="0069121A">
        <w:rPr>
          <w:rFonts w:ascii="仿宋_GB2312" w:eastAsia="仿宋_GB2312"/>
          <w:color w:val="000000"/>
          <w:sz w:val="30"/>
          <w:szCs w:val="30"/>
        </w:rPr>
        <w:t>2.8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个百分点，第三产业比重</w:t>
      </w:r>
      <w:r w:rsidRPr="0069121A">
        <w:rPr>
          <w:rFonts w:ascii="仿宋_GB2312" w:eastAsia="仿宋_GB2312"/>
          <w:color w:val="000000"/>
          <w:sz w:val="30"/>
          <w:szCs w:val="30"/>
        </w:rPr>
        <w:t>较上年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上升</w:t>
      </w:r>
      <w:r w:rsidRPr="0069121A">
        <w:rPr>
          <w:rFonts w:ascii="仿宋_GB2312" w:eastAsia="仿宋_GB2312"/>
          <w:color w:val="000000"/>
          <w:sz w:val="30"/>
          <w:szCs w:val="30"/>
        </w:rPr>
        <w:t>1.5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个百分点。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全年居民消费价格同比上涨</w:t>
      </w:r>
      <w:r w:rsidRPr="0069121A">
        <w:rPr>
          <w:rFonts w:ascii="仿宋_GB2312" w:eastAsia="仿宋_GB2312"/>
          <w:color w:val="000000"/>
          <w:sz w:val="30"/>
          <w:szCs w:val="30"/>
        </w:rPr>
        <w:t>2.5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%，涨幅比上年</w:t>
      </w:r>
      <w:r>
        <w:rPr>
          <w:rFonts w:ascii="仿宋_GB2312" w:eastAsia="仿宋_GB2312" w:hint="eastAsia"/>
          <w:color w:val="000000"/>
          <w:sz w:val="30"/>
          <w:szCs w:val="30"/>
        </w:rPr>
        <w:t>收窄</w:t>
      </w:r>
      <w:r w:rsidRPr="0069121A">
        <w:rPr>
          <w:rFonts w:ascii="仿宋_GB2312" w:eastAsia="仿宋_GB2312"/>
          <w:color w:val="000000"/>
          <w:sz w:val="30"/>
          <w:szCs w:val="30"/>
        </w:rPr>
        <w:t>0.9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个百分点。八大类商品价格“四涨四跌”。其中，食品烟酒类价格上涨</w:t>
      </w:r>
      <w:r w:rsidRPr="0069121A">
        <w:rPr>
          <w:rFonts w:ascii="仿宋_GB2312" w:eastAsia="仿宋_GB2312"/>
          <w:color w:val="000000"/>
          <w:sz w:val="30"/>
          <w:szCs w:val="30"/>
        </w:rPr>
        <w:lastRenderedPageBreak/>
        <w:t>9.1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%，衣着类价格下降</w:t>
      </w:r>
      <w:r w:rsidRPr="0069121A">
        <w:rPr>
          <w:rFonts w:ascii="仿宋_GB2312" w:eastAsia="仿宋_GB2312"/>
          <w:color w:val="000000"/>
          <w:sz w:val="30"/>
          <w:szCs w:val="30"/>
        </w:rPr>
        <w:t>0.2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%，居住类价格下降</w:t>
      </w:r>
      <w:r w:rsidRPr="0069121A">
        <w:rPr>
          <w:rFonts w:ascii="仿宋_GB2312" w:eastAsia="仿宋_GB2312"/>
          <w:color w:val="000000"/>
          <w:sz w:val="30"/>
          <w:szCs w:val="30"/>
        </w:rPr>
        <w:t>2.1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%，生活用品及服务类价格下降</w:t>
      </w:r>
      <w:r w:rsidRPr="0069121A">
        <w:rPr>
          <w:rFonts w:ascii="仿宋_GB2312" w:eastAsia="仿宋_GB2312"/>
          <w:color w:val="000000"/>
          <w:sz w:val="30"/>
          <w:szCs w:val="30"/>
        </w:rPr>
        <w:t>1.7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%，交通和通信类价格下降</w:t>
      </w:r>
      <w:r w:rsidRPr="0069121A">
        <w:rPr>
          <w:rFonts w:ascii="仿宋_GB2312" w:eastAsia="仿宋_GB2312"/>
          <w:color w:val="000000"/>
          <w:sz w:val="30"/>
          <w:szCs w:val="30"/>
        </w:rPr>
        <w:t>3.7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%，教育文化和娱乐类价格上涨</w:t>
      </w:r>
      <w:r w:rsidRPr="0069121A">
        <w:rPr>
          <w:rFonts w:ascii="仿宋_GB2312" w:eastAsia="仿宋_GB2312"/>
          <w:color w:val="000000"/>
          <w:sz w:val="30"/>
          <w:szCs w:val="30"/>
        </w:rPr>
        <w:t>3.6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%，医疗保健类价格上涨</w:t>
      </w:r>
      <w:r w:rsidRPr="0069121A">
        <w:rPr>
          <w:rFonts w:ascii="仿宋_GB2312" w:eastAsia="仿宋_GB2312"/>
          <w:color w:val="000000"/>
          <w:sz w:val="30"/>
          <w:szCs w:val="30"/>
        </w:rPr>
        <w:t>1.4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%，其他用品和服务类价格上涨</w:t>
      </w:r>
      <w:r w:rsidRPr="0069121A">
        <w:rPr>
          <w:rFonts w:ascii="仿宋_GB2312" w:eastAsia="仿宋_GB2312"/>
          <w:color w:val="000000"/>
          <w:sz w:val="30"/>
          <w:szCs w:val="30"/>
        </w:rPr>
        <w:t>5.8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年末全市共有各类市场主体</w:t>
      </w:r>
      <w:r w:rsidRPr="0069121A">
        <w:rPr>
          <w:rFonts w:ascii="仿宋_GB2312" w:eastAsia="仿宋_GB2312"/>
          <w:color w:val="000000"/>
          <w:sz w:val="30"/>
          <w:szCs w:val="30"/>
        </w:rPr>
        <w:t>254568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户，同比增长</w:t>
      </w:r>
      <w:r w:rsidRPr="0069121A">
        <w:rPr>
          <w:rFonts w:ascii="仿宋_GB2312" w:eastAsia="仿宋_GB2312"/>
          <w:color w:val="000000"/>
          <w:sz w:val="30"/>
          <w:szCs w:val="30"/>
        </w:rPr>
        <w:t>6.7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%。其中，企业类</w:t>
      </w:r>
      <w:r w:rsidRPr="0069121A">
        <w:rPr>
          <w:rFonts w:ascii="仿宋_GB2312" w:eastAsia="仿宋_GB2312"/>
          <w:color w:val="000000"/>
          <w:sz w:val="30"/>
          <w:szCs w:val="30"/>
        </w:rPr>
        <w:t>49961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户，增长</w:t>
      </w:r>
      <w:r w:rsidRPr="0069121A">
        <w:rPr>
          <w:rFonts w:ascii="仿宋_GB2312" w:eastAsia="仿宋_GB2312"/>
          <w:color w:val="000000"/>
          <w:sz w:val="30"/>
          <w:szCs w:val="30"/>
        </w:rPr>
        <w:t>11.3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  <w:r>
        <w:rPr>
          <w:rFonts w:ascii="仿宋_GB2312" w:eastAsia="仿宋_GB2312" w:hint="eastAsia"/>
          <w:color w:val="000000"/>
          <w:sz w:val="30"/>
          <w:szCs w:val="30"/>
        </w:rPr>
        <w:t>全市新登记市场主体2</w:t>
      </w:r>
      <w:r>
        <w:rPr>
          <w:rFonts w:ascii="仿宋_GB2312" w:eastAsia="仿宋_GB2312"/>
          <w:color w:val="000000"/>
          <w:sz w:val="30"/>
          <w:szCs w:val="30"/>
        </w:rPr>
        <w:t>4892</w:t>
      </w:r>
      <w:r>
        <w:rPr>
          <w:rFonts w:ascii="仿宋_GB2312" w:eastAsia="仿宋_GB2312" w:hint="eastAsia"/>
          <w:color w:val="000000"/>
          <w:sz w:val="30"/>
          <w:szCs w:val="30"/>
        </w:rPr>
        <w:t>户。</w:t>
      </w:r>
    </w:p>
    <w:p w:rsidR="00C55EFC" w:rsidRPr="0069121A" w:rsidRDefault="00C55EFC" w:rsidP="00C55EFC">
      <w:pPr>
        <w:spacing w:line="640" w:lineRule="exact"/>
        <w:ind w:leftChars="50" w:left="105" w:firstLineChars="150" w:firstLine="45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年内新增城镇就业人员</w:t>
      </w:r>
      <w:r w:rsidRPr="0069121A">
        <w:rPr>
          <w:rFonts w:ascii="仿宋_GB2312" w:eastAsia="仿宋_GB2312"/>
          <w:color w:val="000000"/>
          <w:sz w:val="30"/>
          <w:szCs w:val="30"/>
        </w:rPr>
        <w:t>3.84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万人；年末城镇登记失业人数</w:t>
      </w:r>
      <w:r w:rsidRPr="0069121A">
        <w:rPr>
          <w:rFonts w:ascii="仿宋_GB2312" w:eastAsia="仿宋_GB2312"/>
          <w:color w:val="000000"/>
          <w:sz w:val="30"/>
          <w:szCs w:val="30"/>
        </w:rPr>
        <w:t>2.44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</w:t>
      </w:r>
      <w:r w:rsidRPr="0069121A">
        <w:rPr>
          <w:rFonts w:ascii="仿宋_GB2312" w:eastAsia="仿宋_GB2312"/>
          <w:color w:val="000000"/>
          <w:sz w:val="30"/>
          <w:szCs w:val="30"/>
        </w:rPr>
        <w:t>；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城镇登记失业率为</w:t>
      </w:r>
      <w:r w:rsidRPr="0069121A">
        <w:rPr>
          <w:rFonts w:ascii="仿宋_GB2312" w:eastAsia="仿宋_GB2312"/>
          <w:color w:val="000000"/>
          <w:sz w:val="30"/>
          <w:szCs w:val="30"/>
        </w:rPr>
        <w:t>3.63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二、农业</w:t>
      </w:r>
    </w:p>
    <w:p w:rsidR="00C55EFC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</w:t>
      </w:r>
      <w:r w:rsidRPr="00291F6F">
        <w:rPr>
          <w:rFonts w:ascii="仿宋_GB2312" w:eastAsia="仿宋_GB2312" w:hint="eastAsia"/>
          <w:color w:val="000000"/>
          <w:sz w:val="30"/>
          <w:szCs w:val="30"/>
        </w:rPr>
        <w:t>农林</w:t>
      </w:r>
      <w:r w:rsidRPr="00291F6F">
        <w:rPr>
          <w:rFonts w:ascii="仿宋_GB2312" w:eastAsia="仿宋_GB2312"/>
          <w:color w:val="000000"/>
          <w:sz w:val="30"/>
          <w:szCs w:val="30"/>
        </w:rPr>
        <w:t>牧</w:t>
      </w:r>
      <w:r w:rsidRPr="00291F6F">
        <w:rPr>
          <w:rFonts w:ascii="仿宋_GB2312" w:eastAsia="仿宋_GB2312" w:hint="eastAsia"/>
          <w:color w:val="000000"/>
          <w:sz w:val="30"/>
          <w:szCs w:val="30"/>
        </w:rPr>
        <w:t>渔业增加值269.29亿元</w:t>
      </w:r>
      <w:r w:rsidRPr="00291F6F"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按可比价格计算，比上年</w:t>
      </w:r>
      <w:r w:rsidRPr="00291F6F">
        <w:rPr>
          <w:rFonts w:ascii="仿宋_GB2312" w:eastAsia="仿宋_GB2312"/>
          <w:color w:val="000000"/>
          <w:sz w:val="30"/>
          <w:szCs w:val="30"/>
        </w:rPr>
        <w:t>增长</w:t>
      </w:r>
      <w:r w:rsidRPr="00291F6F">
        <w:rPr>
          <w:rFonts w:ascii="仿宋_GB2312" w:eastAsia="仿宋_GB2312" w:hint="eastAsia"/>
          <w:color w:val="000000"/>
          <w:sz w:val="30"/>
          <w:szCs w:val="30"/>
        </w:rPr>
        <w:t>1.5</w:t>
      </w:r>
      <w:r w:rsidRPr="00291F6F">
        <w:rPr>
          <w:rFonts w:ascii="仿宋_GB2312" w:eastAsia="仿宋_GB2312"/>
          <w:color w:val="000000"/>
          <w:sz w:val="30"/>
          <w:szCs w:val="30"/>
        </w:rPr>
        <w:t>%</w:t>
      </w:r>
      <w:r w:rsidRPr="00291F6F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全年粮食播种面积</w:t>
      </w:r>
      <w:r w:rsidRPr="0069121A">
        <w:rPr>
          <w:rFonts w:ascii="仿宋_GB2312" w:eastAsia="仿宋_GB2312"/>
          <w:color w:val="000000"/>
          <w:sz w:val="30"/>
          <w:szCs w:val="30"/>
        </w:rPr>
        <w:t>462.4</w:t>
      </w:r>
      <w:r>
        <w:rPr>
          <w:rFonts w:ascii="仿宋_GB2312" w:eastAsia="仿宋_GB2312"/>
          <w:color w:val="000000"/>
          <w:sz w:val="30"/>
          <w:szCs w:val="30"/>
        </w:rPr>
        <w:t>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千公顷，棉花播种面积</w:t>
      </w:r>
      <w:r w:rsidRPr="0069121A">
        <w:rPr>
          <w:rFonts w:ascii="仿宋_GB2312" w:eastAsia="仿宋_GB2312"/>
          <w:color w:val="000000"/>
          <w:sz w:val="30"/>
          <w:szCs w:val="30"/>
        </w:rPr>
        <w:t>3.75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千公顷，油料播种面积</w:t>
      </w:r>
      <w:r w:rsidRPr="0069121A">
        <w:rPr>
          <w:rFonts w:ascii="仿宋_GB2312" w:eastAsia="仿宋_GB2312"/>
          <w:color w:val="000000"/>
          <w:sz w:val="30"/>
          <w:szCs w:val="30"/>
        </w:rPr>
        <w:t>140.2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千公顷，蔬菜播种面积</w:t>
      </w:r>
      <w:r w:rsidRPr="0069121A">
        <w:rPr>
          <w:rFonts w:ascii="仿宋_GB2312" w:eastAsia="仿宋_GB2312"/>
          <w:color w:val="000000"/>
          <w:sz w:val="30"/>
          <w:szCs w:val="30"/>
        </w:rPr>
        <w:t>52.2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千公顷。主要农产品产量：粮食</w:t>
      </w:r>
      <w:r w:rsidRPr="0069121A">
        <w:rPr>
          <w:rFonts w:ascii="仿宋_GB2312" w:eastAsia="仿宋_GB2312"/>
          <w:color w:val="000000"/>
          <w:sz w:val="30"/>
          <w:szCs w:val="30"/>
        </w:rPr>
        <w:t>286.8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万吨、棉花</w:t>
      </w:r>
      <w:r w:rsidRPr="0069121A">
        <w:rPr>
          <w:rFonts w:ascii="仿宋_GB2312" w:eastAsia="仿宋_GB2312"/>
          <w:color w:val="000000"/>
          <w:sz w:val="30"/>
          <w:szCs w:val="30"/>
        </w:rPr>
        <w:t>0.33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万吨、油料</w:t>
      </w:r>
      <w:r w:rsidRPr="0069121A">
        <w:rPr>
          <w:rFonts w:ascii="仿宋_GB2312" w:eastAsia="仿宋_GB2312"/>
          <w:color w:val="000000"/>
          <w:sz w:val="30"/>
          <w:szCs w:val="30"/>
        </w:rPr>
        <w:t>37.21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万吨、蔬菜</w:t>
      </w:r>
      <w:r w:rsidRPr="0069121A">
        <w:rPr>
          <w:rFonts w:ascii="仿宋_GB2312" w:eastAsia="仿宋_GB2312"/>
          <w:color w:val="000000"/>
          <w:sz w:val="30"/>
          <w:szCs w:val="30"/>
        </w:rPr>
        <w:t>180.58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全年生猪出栏</w:t>
      </w:r>
      <w:r w:rsidRPr="0069121A">
        <w:rPr>
          <w:rFonts w:ascii="仿宋_GB2312" w:eastAsia="仿宋_GB2312"/>
          <w:color w:val="000000"/>
          <w:sz w:val="30"/>
          <w:szCs w:val="30"/>
        </w:rPr>
        <w:t>223.31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万头，牛出栏</w:t>
      </w:r>
      <w:r w:rsidRPr="0069121A">
        <w:rPr>
          <w:rFonts w:ascii="仿宋_GB2312" w:eastAsia="仿宋_GB2312"/>
          <w:color w:val="000000"/>
          <w:sz w:val="30"/>
          <w:szCs w:val="30"/>
        </w:rPr>
        <w:t>8.45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万头，羊出栏</w:t>
      </w:r>
      <w:r w:rsidRPr="0069121A">
        <w:rPr>
          <w:rFonts w:ascii="仿宋_GB2312" w:eastAsia="仿宋_GB2312"/>
          <w:color w:val="000000"/>
          <w:sz w:val="30"/>
          <w:szCs w:val="30"/>
        </w:rPr>
        <w:t>40.14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万只，家禽出笼</w:t>
      </w:r>
      <w:r w:rsidRPr="0069121A">
        <w:rPr>
          <w:rFonts w:ascii="仿宋_GB2312" w:eastAsia="仿宋_GB2312"/>
          <w:color w:val="000000"/>
          <w:sz w:val="30"/>
          <w:szCs w:val="30"/>
        </w:rPr>
        <w:t>4405.99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万只。猪、牛、羊</w:t>
      </w:r>
      <w:r w:rsidRPr="00291F6F">
        <w:rPr>
          <w:rFonts w:ascii="仿宋_GB2312" w:eastAsia="仿宋_GB2312" w:hint="eastAsia"/>
          <w:color w:val="000000"/>
          <w:sz w:val="30"/>
          <w:szCs w:val="30"/>
        </w:rPr>
        <w:t>肉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总产量</w:t>
      </w:r>
      <w:r w:rsidRPr="0069121A">
        <w:rPr>
          <w:rFonts w:ascii="仿宋_GB2312" w:eastAsia="仿宋_GB2312"/>
          <w:color w:val="000000"/>
          <w:sz w:val="30"/>
          <w:szCs w:val="30"/>
        </w:rPr>
        <w:t>18.94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万吨；禽蛋产量</w:t>
      </w:r>
      <w:r w:rsidRPr="0069121A">
        <w:rPr>
          <w:rFonts w:ascii="仿宋_GB2312" w:eastAsia="仿宋_GB2312"/>
          <w:color w:val="000000"/>
          <w:sz w:val="30"/>
          <w:szCs w:val="30"/>
        </w:rPr>
        <w:t>13.49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万吨。全年水产品产量</w:t>
      </w:r>
      <w:r w:rsidRPr="0069121A">
        <w:rPr>
          <w:rFonts w:ascii="仿宋_GB2312" w:eastAsia="仿宋_GB2312"/>
          <w:color w:val="000000"/>
          <w:sz w:val="30"/>
          <w:szCs w:val="30"/>
        </w:rPr>
        <w:t>46.39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/>
          <w:color w:val="000000"/>
          <w:sz w:val="30"/>
          <w:szCs w:val="30"/>
        </w:rPr>
        <w:t>年末农业机械总动力504.43万千瓦，比上年增长2.05%。机耕面积592.72千公顷，机播面积410.64千公顷，机收面积518.76</w:t>
      </w:r>
      <w:r w:rsidRPr="0069121A">
        <w:rPr>
          <w:rFonts w:ascii="仿宋_GB2312" w:eastAsia="仿宋_GB2312"/>
          <w:color w:val="000000"/>
          <w:sz w:val="30"/>
          <w:szCs w:val="30"/>
        </w:rPr>
        <w:lastRenderedPageBreak/>
        <w:t>千公顷。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全年水利建设土石方</w:t>
      </w:r>
      <w:r w:rsidRPr="0069121A">
        <w:rPr>
          <w:rFonts w:ascii="仿宋_GB2312" w:eastAsia="仿宋_GB2312"/>
          <w:color w:val="000000"/>
          <w:sz w:val="30"/>
          <w:szCs w:val="30"/>
        </w:rPr>
        <w:t>1238.6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万立方米，治理水土流失面积</w:t>
      </w:r>
      <w:r w:rsidRPr="0069121A">
        <w:rPr>
          <w:rFonts w:ascii="仿宋_GB2312" w:eastAsia="仿宋_GB2312"/>
          <w:color w:val="000000"/>
          <w:sz w:val="30"/>
          <w:szCs w:val="30"/>
        </w:rPr>
        <w:t>12.46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千公顷。全年兴建安全饮水工程</w:t>
      </w:r>
      <w:r w:rsidRPr="0069121A">
        <w:rPr>
          <w:rFonts w:ascii="仿宋_GB2312" w:eastAsia="仿宋_GB2312"/>
          <w:color w:val="000000"/>
          <w:sz w:val="30"/>
          <w:szCs w:val="30"/>
        </w:rPr>
        <w:t>18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处，</w:t>
      </w:r>
      <w:proofErr w:type="gramStart"/>
      <w:r w:rsidRPr="0069121A">
        <w:rPr>
          <w:rFonts w:ascii="仿宋_GB2312" w:eastAsia="仿宋_GB2312" w:hint="eastAsia"/>
          <w:color w:val="000000"/>
          <w:sz w:val="30"/>
          <w:szCs w:val="30"/>
        </w:rPr>
        <w:t>新解决</w:t>
      </w:r>
      <w:proofErr w:type="gramEnd"/>
      <w:r w:rsidRPr="0069121A">
        <w:rPr>
          <w:rFonts w:ascii="仿宋_GB2312" w:eastAsia="仿宋_GB2312"/>
          <w:color w:val="000000"/>
          <w:sz w:val="30"/>
          <w:szCs w:val="30"/>
        </w:rPr>
        <w:t>14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万人的安全饮水问题。</w:t>
      </w:r>
    </w:p>
    <w:p w:rsidR="00C55EFC" w:rsidRPr="0069121A" w:rsidRDefault="00C55EFC" w:rsidP="00C55EFC">
      <w:pPr>
        <w:spacing w:line="56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三、工业和建筑业</w:t>
      </w:r>
    </w:p>
    <w:p w:rsidR="00C55EFC" w:rsidRPr="0069121A" w:rsidRDefault="00C55EFC" w:rsidP="00C55EFC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规模以上工业增加值比上年下降6.2%。其中，轻工业下降8.0%，重工业下降4.9%。全市</w:t>
      </w:r>
      <w:r w:rsidRPr="0069121A">
        <w:rPr>
          <w:rFonts w:ascii="仿宋_GB2312" w:eastAsia="仿宋_GB2312"/>
          <w:color w:val="000000"/>
          <w:sz w:val="30"/>
          <w:szCs w:val="30"/>
        </w:rPr>
        <w:t>35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个工业大类行业中，有</w:t>
      </w:r>
      <w:r w:rsidRPr="0069121A">
        <w:rPr>
          <w:rFonts w:ascii="仿宋_GB2312" w:eastAsia="仿宋_GB2312"/>
          <w:color w:val="000000"/>
          <w:sz w:val="30"/>
          <w:szCs w:val="30"/>
        </w:rPr>
        <w:t>12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个行业增加</w:t>
      </w:r>
      <w:proofErr w:type="gramStart"/>
      <w:r w:rsidRPr="0069121A">
        <w:rPr>
          <w:rFonts w:ascii="仿宋_GB2312" w:eastAsia="仿宋_GB2312" w:hint="eastAsia"/>
          <w:color w:val="000000"/>
          <w:sz w:val="30"/>
          <w:szCs w:val="30"/>
        </w:rPr>
        <w:t>值实现</w:t>
      </w:r>
      <w:proofErr w:type="gramEnd"/>
      <w:r w:rsidRPr="0069121A">
        <w:rPr>
          <w:rFonts w:ascii="仿宋_GB2312" w:eastAsia="仿宋_GB2312" w:hint="eastAsia"/>
          <w:color w:val="000000"/>
          <w:sz w:val="30"/>
          <w:szCs w:val="30"/>
        </w:rPr>
        <w:t>增长。</w:t>
      </w:r>
    </w:p>
    <w:p w:rsidR="00C55EFC" w:rsidRPr="0069121A" w:rsidRDefault="00C55EFC" w:rsidP="00C55EFC">
      <w:pPr>
        <w:spacing w:line="560" w:lineRule="exact"/>
        <w:jc w:val="center"/>
        <w:rPr>
          <w:rFonts w:ascii="宋体" w:hAnsi="宋体"/>
          <w:color w:val="000000"/>
          <w:sz w:val="30"/>
          <w:szCs w:val="30"/>
        </w:rPr>
      </w:pPr>
      <w:r w:rsidRPr="0069121A">
        <w:rPr>
          <w:rFonts w:ascii="宋体" w:hAnsi="宋体" w:hint="eastAsia"/>
          <w:color w:val="000000"/>
          <w:sz w:val="30"/>
          <w:szCs w:val="30"/>
        </w:rPr>
        <w:t>规模以上工业增加值增速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0"/>
        <w:gridCol w:w="2605"/>
      </w:tblGrid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比上年增长（</w:t>
            </w:r>
            <w:r w:rsidRPr="0069121A">
              <w:rPr>
                <w:rFonts w:hint="eastAsia"/>
                <w:color w:val="000000"/>
                <w:sz w:val="28"/>
                <w:szCs w:val="28"/>
              </w:rPr>
              <w:t>%</w:t>
            </w:r>
            <w:r w:rsidRPr="0069121A"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全市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-6.2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总计中：轻工业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-8.0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ind w:firstLineChars="400" w:firstLine="1120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重工业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-4.9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总计中：国有控股企业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-4.3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总计中：国有企业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-20.4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ind w:firstLineChars="400" w:firstLine="1120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集体企业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-11.1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ind w:firstLineChars="400" w:firstLine="1120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股份制企业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-6.5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ind w:firstLineChars="400" w:firstLine="1120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外商及港澳台投资企业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14.0</w:t>
            </w:r>
          </w:p>
        </w:tc>
      </w:tr>
      <w:tr w:rsidR="00C55EFC" w:rsidRPr="0069121A" w:rsidTr="00F23C1A">
        <w:trPr>
          <w:jc w:val="center"/>
        </w:trPr>
        <w:tc>
          <w:tcPr>
            <w:tcW w:w="5800" w:type="dxa"/>
            <w:tcBorders>
              <w:left w:val="nil"/>
            </w:tcBorders>
          </w:tcPr>
          <w:p w:rsidR="00C55EFC" w:rsidRPr="0069121A" w:rsidRDefault="00C55EFC" w:rsidP="00F23C1A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总计中：大中型企业</w:t>
            </w:r>
          </w:p>
        </w:tc>
        <w:tc>
          <w:tcPr>
            <w:tcW w:w="2605" w:type="dxa"/>
            <w:tcBorders>
              <w:right w:val="nil"/>
            </w:tcBorders>
            <w:vAlign w:val="center"/>
          </w:tcPr>
          <w:p w:rsidR="00C55EFC" w:rsidRPr="0069121A" w:rsidRDefault="00C55EFC" w:rsidP="00F23C1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9121A">
              <w:rPr>
                <w:rFonts w:hint="eastAsia"/>
                <w:color w:val="000000"/>
                <w:sz w:val="28"/>
                <w:szCs w:val="28"/>
              </w:rPr>
              <w:t>-2.4</w:t>
            </w:r>
          </w:p>
        </w:tc>
      </w:tr>
    </w:tbl>
    <w:p w:rsidR="00C55EFC" w:rsidRPr="00382D52" w:rsidRDefault="00C55EFC" w:rsidP="00C55EFC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82D52">
        <w:rPr>
          <w:rFonts w:ascii="仿宋_GB2312" w:eastAsia="仿宋_GB2312" w:hint="eastAsia"/>
          <w:color w:val="000000"/>
          <w:sz w:val="30"/>
          <w:szCs w:val="30"/>
        </w:rPr>
        <w:t>年末纳入高新</w:t>
      </w:r>
      <w:r w:rsidRPr="00382D52">
        <w:rPr>
          <w:rFonts w:ascii="仿宋_GB2312" w:eastAsia="仿宋_GB2312"/>
          <w:color w:val="000000"/>
          <w:sz w:val="30"/>
          <w:szCs w:val="30"/>
        </w:rPr>
        <w:t>产业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统计的高新技术企业</w:t>
      </w:r>
      <w:r w:rsidRPr="00382D52">
        <w:rPr>
          <w:rFonts w:ascii="仿宋_GB2312" w:eastAsia="仿宋_GB2312"/>
          <w:color w:val="000000"/>
          <w:sz w:val="30"/>
          <w:szCs w:val="30"/>
        </w:rPr>
        <w:t>366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家。全年高新技术产业增加值</w:t>
      </w:r>
      <w:r w:rsidRPr="00382D52">
        <w:rPr>
          <w:rFonts w:ascii="仿宋_GB2312" w:eastAsia="仿宋_GB2312"/>
          <w:color w:val="000000"/>
          <w:sz w:val="30"/>
          <w:szCs w:val="30"/>
        </w:rPr>
        <w:t>294.7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亿元，比</w:t>
      </w:r>
      <w:r w:rsidRPr="00382D52">
        <w:rPr>
          <w:rFonts w:ascii="仿宋_GB2312" w:eastAsia="仿宋_GB2312"/>
          <w:color w:val="000000"/>
          <w:sz w:val="30"/>
          <w:szCs w:val="30"/>
        </w:rPr>
        <w:t>上年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下降2.8%。</w:t>
      </w:r>
    </w:p>
    <w:p w:rsidR="00C55EFC" w:rsidRPr="00291F6F" w:rsidRDefault="00C55EFC" w:rsidP="00C55EFC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全年规模以上工业企业</w:t>
      </w:r>
      <w:r>
        <w:rPr>
          <w:rFonts w:ascii="仿宋_GB2312" w:eastAsia="仿宋_GB2312" w:hint="eastAsia"/>
          <w:color w:val="000000"/>
          <w:sz w:val="30"/>
          <w:szCs w:val="30"/>
        </w:rPr>
        <w:t>营业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收入</w:t>
      </w:r>
      <w:r w:rsidRPr="0069121A">
        <w:rPr>
          <w:rFonts w:ascii="仿宋_GB2312" w:eastAsia="仿宋_GB2312"/>
          <w:color w:val="000000"/>
          <w:sz w:val="30"/>
          <w:szCs w:val="30"/>
        </w:rPr>
        <w:t>2969.9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亿元，比上年下降</w:t>
      </w:r>
      <w:r w:rsidRPr="0069121A">
        <w:rPr>
          <w:rFonts w:ascii="仿宋_GB2312" w:eastAsia="仿宋_GB2312"/>
          <w:color w:val="000000"/>
          <w:sz w:val="30"/>
          <w:szCs w:val="30"/>
        </w:rPr>
        <w:t>10.2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%；利润</w:t>
      </w:r>
      <w:r w:rsidRPr="0069121A">
        <w:rPr>
          <w:rFonts w:ascii="仿宋_GB2312" w:eastAsia="仿宋_GB2312"/>
          <w:color w:val="000000"/>
          <w:sz w:val="30"/>
          <w:szCs w:val="30"/>
        </w:rPr>
        <w:t>169.1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8.6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%；亏损企业亏损额</w:t>
      </w:r>
      <w:r w:rsidRPr="0069121A">
        <w:rPr>
          <w:rFonts w:ascii="仿宋_GB2312" w:eastAsia="仿宋_GB2312"/>
          <w:color w:val="000000"/>
          <w:sz w:val="30"/>
          <w:szCs w:val="30"/>
        </w:rPr>
        <w:t>11.9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lastRenderedPageBreak/>
        <w:t>增长</w:t>
      </w:r>
      <w:r w:rsidRPr="0069121A">
        <w:rPr>
          <w:rFonts w:ascii="仿宋_GB2312" w:eastAsia="仿宋_GB2312"/>
          <w:color w:val="000000"/>
          <w:sz w:val="30"/>
          <w:szCs w:val="30"/>
        </w:rPr>
        <w:t>153.2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%。工业产品销售率为</w:t>
      </w:r>
      <w:r w:rsidRPr="0069121A">
        <w:rPr>
          <w:rFonts w:ascii="仿宋_GB2312" w:eastAsia="仿宋_GB2312"/>
          <w:color w:val="000000"/>
          <w:sz w:val="30"/>
          <w:szCs w:val="30"/>
        </w:rPr>
        <w:t>96.1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382D52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82D52">
        <w:rPr>
          <w:rFonts w:ascii="仿宋_GB2312" w:eastAsia="仿宋_GB2312" w:hint="eastAsia"/>
          <w:color w:val="000000"/>
          <w:sz w:val="30"/>
          <w:szCs w:val="30"/>
        </w:rPr>
        <w:t>全市资质以上建筑企业施工产值151.06亿元，比</w:t>
      </w:r>
      <w:r w:rsidRPr="00382D52">
        <w:rPr>
          <w:rFonts w:ascii="仿宋_GB2312" w:eastAsia="仿宋_GB2312"/>
          <w:color w:val="000000"/>
          <w:sz w:val="30"/>
          <w:szCs w:val="30"/>
        </w:rPr>
        <w:t>上年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下降20.7%。房屋新开工面积411.08万平方米，比</w:t>
      </w:r>
      <w:r w:rsidRPr="00382D52">
        <w:rPr>
          <w:rFonts w:ascii="仿宋_GB2312" w:eastAsia="仿宋_GB2312"/>
          <w:color w:val="000000"/>
          <w:sz w:val="30"/>
          <w:szCs w:val="30"/>
        </w:rPr>
        <w:t>上年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下降30.8%。</w:t>
      </w:r>
    </w:p>
    <w:p w:rsidR="00C55EFC" w:rsidRPr="0069121A" w:rsidRDefault="00C55EFC" w:rsidP="00C55EFC">
      <w:pPr>
        <w:spacing w:beforeLines="50" w:before="120" w:afterLines="50" w:after="120" w:line="640" w:lineRule="exact"/>
        <w:ind w:firstLine="200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四、固定资产投资</w:t>
      </w:r>
    </w:p>
    <w:p w:rsidR="00C55EFC" w:rsidRPr="00291F6F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全年固定资产投资比</w:t>
      </w:r>
      <w:r w:rsidRPr="0069121A">
        <w:rPr>
          <w:rFonts w:ascii="仿宋_GB2312" w:eastAsia="仿宋_GB2312"/>
          <w:color w:val="000000"/>
          <w:sz w:val="30"/>
          <w:szCs w:val="30"/>
        </w:rPr>
        <w:t>上年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下降21.3%，其中：第一产业下降</w:t>
      </w:r>
      <w:r w:rsidRPr="0069121A">
        <w:rPr>
          <w:rFonts w:ascii="仿宋_GB2312" w:eastAsia="仿宋_GB2312"/>
          <w:color w:val="000000"/>
          <w:sz w:val="30"/>
          <w:szCs w:val="30"/>
        </w:rPr>
        <w:t>7.4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%，第二产业下降22.2%，第三产业下降21.3%。</w:t>
      </w:r>
      <w:r w:rsidRPr="00291F6F">
        <w:rPr>
          <w:rFonts w:ascii="仿宋_GB2312" w:eastAsia="仿宋_GB2312" w:hint="eastAsia"/>
          <w:color w:val="000000"/>
          <w:sz w:val="30"/>
          <w:szCs w:val="30"/>
        </w:rPr>
        <w:t>全市在建亿元以上项目849个，比上年减少172个；亿元以上项目</w:t>
      </w:r>
      <w:r>
        <w:rPr>
          <w:rFonts w:ascii="仿宋_GB2312" w:eastAsia="仿宋_GB2312" w:hint="eastAsia"/>
          <w:color w:val="000000"/>
          <w:sz w:val="30"/>
          <w:szCs w:val="30"/>
        </w:rPr>
        <w:t>完成</w:t>
      </w:r>
      <w:r w:rsidRPr="00291F6F">
        <w:rPr>
          <w:rFonts w:ascii="仿宋_GB2312" w:eastAsia="仿宋_GB2312" w:hint="eastAsia"/>
          <w:color w:val="000000"/>
          <w:sz w:val="30"/>
          <w:szCs w:val="30"/>
        </w:rPr>
        <w:t>投资</w:t>
      </w:r>
      <w:r>
        <w:rPr>
          <w:rFonts w:ascii="仿宋_GB2312" w:eastAsia="仿宋_GB2312" w:hint="eastAsia"/>
          <w:color w:val="000000"/>
          <w:sz w:val="30"/>
          <w:szCs w:val="30"/>
        </w:rPr>
        <w:t>同比</w:t>
      </w:r>
      <w:r w:rsidRPr="00291F6F">
        <w:rPr>
          <w:rFonts w:ascii="仿宋_GB2312" w:eastAsia="仿宋_GB2312" w:hint="eastAsia"/>
          <w:color w:val="000000"/>
          <w:sz w:val="30"/>
          <w:szCs w:val="30"/>
        </w:rPr>
        <w:t>下降27.7%。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全年房地产开发投资</w:t>
      </w:r>
      <w:r w:rsidRPr="0069121A">
        <w:rPr>
          <w:rFonts w:ascii="仿宋_GB2312" w:eastAsia="仿宋_GB2312"/>
          <w:color w:val="000000"/>
          <w:sz w:val="30"/>
          <w:szCs w:val="30"/>
        </w:rPr>
        <w:t>163.33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亿元，比上年增长</w:t>
      </w:r>
      <w:r w:rsidRPr="0069121A">
        <w:rPr>
          <w:rFonts w:ascii="仿宋_GB2312" w:eastAsia="仿宋_GB2312"/>
          <w:color w:val="000000"/>
          <w:sz w:val="30"/>
          <w:szCs w:val="30"/>
        </w:rPr>
        <w:t>16.4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%；房屋施工面积</w:t>
      </w:r>
      <w:r w:rsidRPr="0069121A">
        <w:rPr>
          <w:rFonts w:ascii="仿宋_GB2312" w:eastAsia="仿宋_GB2312"/>
          <w:color w:val="000000"/>
          <w:sz w:val="30"/>
          <w:szCs w:val="30"/>
        </w:rPr>
        <w:t>2300.05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万平方米，增长</w:t>
      </w:r>
      <w:r w:rsidRPr="0069121A">
        <w:rPr>
          <w:rFonts w:ascii="仿宋_GB2312" w:eastAsia="仿宋_GB2312"/>
          <w:color w:val="000000"/>
          <w:sz w:val="30"/>
          <w:szCs w:val="30"/>
        </w:rPr>
        <w:t>2.5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%；房屋竣工面积</w:t>
      </w:r>
      <w:r w:rsidRPr="0069121A">
        <w:rPr>
          <w:rFonts w:ascii="仿宋_GB2312" w:eastAsia="仿宋_GB2312"/>
          <w:color w:val="000000"/>
          <w:sz w:val="30"/>
          <w:szCs w:val="30"/>
        </w:rPr>
        <w:t>317.19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万平方米，下降</w:t>
      </w:r>
      <w:r w:rsidRPr="0069121A">
        <w:rPr>
          <w:rFonts w:ascii="仿宋_GB2312" w:eastAsia="仿宋_GB2312"/>
          <w:color w:val="000000"/>
          <w:sz w:val="30"/>
          <w:szCs w:val="30"/>
        </w:rPr>
        <w:t>6.3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%。商品房销售面积</w:t>
      </w:r>
      <w:r w:rsidRPr="0069121A">
        <w:rPr>
          <w:rFonts w:ascii="仿宋_GB2312" w:eastAsia="仿宋_GB2312"/>
          <w:color w:val="000000"/>
          <w:sz w:val="30"/>
          <w:szCs w:val="30"/>
        </w:rPr>
        <w:t>276.42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万平方米，下降</w:t>
      </w:r>
      <w:r w:rsidRPr="0069121A">
        <w:rPr>
          <w:rFonts w:ascii="仿宋_GB2312" w:eastAsia="仿宋_GB2312"/>
          <w:color w:val="000000"/>
          <w:sz w:val="30"/>
          <w:szCs w:val="30"/>
        </w:rPr>
        <w:t>29.5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%；商品房待售面积</w:t>
      </w:r>
      <w:r w:rsidRPr="0069121A">
        <w:rPr>
          <w:rFonts w:ascii="仿宋_GB2312" w:eastAsia="仿宋_GB2312"/>
          <w:color w:val="000000"/>
          <w:sz w:val="30"/>
          <w:szCs w:val="30"/>
        </w:rPr>
        <w:t>169.33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万平方米，下降</w:t>
      </w:r>
      <w:r w:rsidRPr="0069121A">
        <w:rPr>
          <w:rFonts w:ascii="仿宋_GB2312" w:eastAsia="仿宋_GB2312"/>
          <w:color w:val="000000"/>
          <w:sz w:val="30"/>
          <w:szCs w:val="30"/>
        </w:rPr>
        <w:t>12.7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beforeLines="50" w:before="120" w:afterLines="50" w:after="120"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五、国内贸易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全年社会消费品零售总额</w:t>
      </w:r>
      <w:r w:rsidRPr="0069121A">
        <w:rPr>
          <w:rFonts w:ascii="仿宋_GB2312" w:eastAsia="仿宋_GB2312"/>
          <w:color w:val="000000"/>
          <w:sz w:val="30"/>
          <w:szCs w:val="30"/>
        </w:rPr>
        <w:t>779.31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亿元，比上年下降15.0%。其中，城镇消费品零售额</w:t>
      </w:r>
      <w:r w:rsidRPr="0069121A">
        <w:rPr>
          <w:rFonts w:ascii="仿宋_GB2312" w:eastAsia="仿宋_GB2312"/>
          <w:color w:val="000000"/>
          <w:sz w:val="30"/>
          <w:szCs w:val="30"/>
        </w:rPr>
        <w:t>560.31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15.1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%；乡村消费品零售额</w:t>
      </w:r>
      <w:r w:rsidRPr="0069121A">
        <w:rPr>
          <w:rFonts w:ascii="仿宋_GB2312" w:eastAsia="仿宋_GB2312"/>
          <w:color w:val="000000"/>
          <w:sz w:val="30"/>
          <w:szCs w:val="30"/>
        </w:rPr>
        <w:t>219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亿元，下降14.7%。分行业看，批发业零售额</w:t>
      </w:r>
      <w:r w:rsidRPr="0069121A">
        <w:rPr>
          <w:rFonts w:ascii="仿宋_GB2312" w:eastAsia="仿宋_GB2312"/>
          <w:color w:val="000000"/>
          <w:sz w:val="30"/>
          <w:szCs w:val="30"/>
        </w:rPr>
        <w:t>92.13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11.9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%；零售业零售额</w:t>
      </w:r>
      <w:r w:rsidRPr="0069121A">
        <w:rPr>
          <w:rFonts w:ascii="仿宋_GB2312" w:eastAsia="仿宋_GB2312"/>
          <w:color w:val="000000"/>
          <w:sz w:val="30"/>
          <w:szCs w:val="30"/>
        </w:rPr>
        <w:t>581.42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14.4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%；住宿业营业额</w:t>
      </w:r>
      <w:r w:rsidRPr="0069121A">
        <w:rPr>
          <w:rFonts w:ascii="仿宋_GB2312" w:eastAsia="仿宋_GB2312"/>
          <w:color w:val="000000"/>
          <w:sz w:val="30"/>
          <w:szCs w:val="30"/>
        </w:rPr>
        <w:t>25.85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亿元，下降23.0</w:t>
      </w:r>
      <w:r w:rsidRPr="0069121A">
        <w:rPr>
          <w:rFonts w:ascii="仿宋_GB2312" w:eastAsia="仿宋_GB2312"/>
          <w:color w:val="000000"/>
          <w:sz w:val="30"/>
          <w:szCs w:val="30"/>
        </w:rPr>
        <w:t xml:space="preserve"> 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%；餐饮业营业</w:t>
      </w:r>
      <w:r w:rsidRPr="0069121A">
        <w:rPr>
          <w:rFonts w:ascii="仿宋_GB2312" w:eastAsia="仿宋_GB2312"/>
          <w:color w:val="000000"/>
          <w:sz w:val="30"/>
          <w:szCs w:val="30"/>
        </w:rPr>
        <w:t>额79.9</w:t>
      </w:r>
      <w:r>
        <w:rPr>
          <w:rFonts w:ascii="仿宋_GB2312" w:eastAsia="仿宋_GB2312"/>
          <w:color w:val="000000"/>
          <w:sz w:val="30"/>
          <w:szCs w:val="30"/>
        </w:rPr>
        <w:t>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亿元，下降19.8%。</w:t>
      </w:r>
    </w:p>
    <w:p w:rsidR="00C55EFC" w:rsidRPr="00382D52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82D52">
        <w:rPr>
          <w:rFonts w:ascii="仿宋_GB2312" w:eastAsia="仿宋_GB2312" w:hint="eastAsia"/>
          <w:color w:val="000000"/>
          <w:sz w:val="30"/>
          <w:szCs w:val="30"/>
        </w:rPr>
        <w:t>限额以上单位</w:t>
      </w:r>
      <w:r w:rsidRPr="00382D52">
        <w:rPr>
          <w:rFonts w:ascii="仿宋_GB2312" w:eastAsia="仿宋_GB2312"/>
          <w:color w:val="000000"/>
          <w:sz w:val="30"/>
          <w:szCs w:val="30"/>
        </w:rPr>
        <w:t>网上商品零售额3.57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亿元</w:t>
      </w:r>
      <w:r w:rsidRPr="00382D52">
        <w:rPr>
          <w:rFonts w:ascii="仿宋_GB2312" w:eastAsia="仿宋_GB2312"/>
          <w:color w:val="000000"/>
          <w:sz w:val="30"/>
          <w:szCs w:val="30"/>
        </w:rPr>
        <w:t>，比上年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增长</w:t>
      </w:r>
      <w:r w:rsidRPr="00382D52">
        <w:rPr>
          <w:rFonts w:ascii="仿宋_GB2312" w:eastAsia="仿宋_GB2312"/>
          <w:color w:val="000000"/>
          <w:sz w:val="30"/>
          <w:szCs w:val="30"/>
        </w:rPr>
        <w:t>4.1%。</w:t>
      </w:r>
    </w:p>
    <w:p w:rsidR="00C55EFC" w:rsidRPr="0069121A" w:rsidRDefault="00C55EFC" w:rsidP="00C55EFC">
      <w:pPr>
        <w:spacing w:beforeLines="50" w:before="120" w:afterLines="50" w:after="120"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lastRenderedPageBreak/>
        <w:t>六、对外经济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全年进口总额</w:t>
      </w:r>
      <w:r w:rsidRPr="0069121A">
        <w:rPr>
          <w:rFonts w:ascii="仿宋_GB2312" w:eastAsia="仿宋_GB2312"/>
          <w:color w:val="000000"/>
          <w:sz w:val="30"/>
          <w:szCs w:val="30"/>
        </w:rPr>
        <w:t>86.4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亿元，比上年下降</w:t>
      </w:r>
      <w:r w:rsidRPr="0069121A">
        <w:rPr>
          <w:rFonts w:ascii="仿宋_GB2312" w:eastAsia="仿宋_GB2312"/>
          <w:color w:val="000000"/>
          <w:sz w:val="30"/>
          <w:szCs w:val="30"/>
        </w:rPr>
        <w:t>9.0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%；出口总额</w:t>
      </w:r>
      <w:r w:rsidRPr="0069121A">
        <w:rPr>
          <w:rFonts w:ascii="仿宋_GB2312" w:eastAsia="仿宋_GB2312"/>
          <w:color w:val="000000"/>
          <w:sz w:val="30"/>
          <w:szCs w:val="30"/>
        </w:rPr>
        <w:t>58.2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5.6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%。在出口中，一般贸易出口</w:t>
      </w:r>
      <w:r w:rsidRPr="0069121A">
        <w:rPr>
          <w:rFonts w:ascii="仿宋_GB2312" w:eastAsia="仿宋_GB2312"/>
          <w:color w:val="000000"/>
          <w:sz w:val="30"/>
          <w:szCs w:val="30"/>
        </w:rPr>
        <w:t>53.9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3.2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%；进料加工</w:t>
      </w:r>
      <w:r w:rsidRPr="0069121A">
        <w:rPr>
          <w:rFonts w:ascii="仿宋_GB2312" w:eastAsia="仿宋_GB2312"/>
          <w:color w:val="000000"/>
          <w:sz w:val="30"/>
          <w:szCs w:val="30"/>
        </w:rPr>
        <w:t>贸易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出口</w:t>
      </w:r>
      <w:r w:rsidRPr="0069121A">
        <w:rPr>
          <w:rFonts w:ascii="仿宋_GB2312" w:eastAsia="仿宋_GB2312"/>
          <w:color w:val="000000"/>
          <w:sz w:val="30"/>
          <w:szCs w:val="30"/>
        </w:rPr>
        <w:t>2.1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63.6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全年外商直接投资额</w:t>
      </w:r>
      <w:r w:rsidRPr="0069121A">
        <w:rPr>
          <w:rFonts w:ascii="仿宋_GB2312" w:eastAsia="仿宋_GB2312"/>
          <w:color w:val="000000"/>
          <w:sz w:val="30"/>
          <w:szCs w:val="30"/>
        </w:rPr>
        <w:t>12507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万美元，</w:t>
      </w:r>
      <w:r w:rsidRPr="0069121A">
        <w:rPr>
          <w:rFonts w:ascii="仿宋_GB2312" w:eastAsia="仿宋_GB2312" w:hint="eastAsia"/>
          <w:color w:val="000000"/>
          <w:sz w:val="32"/>
          <w:szCs w:val="32"/>
        </w:rPr>
        <w:t>比</w:t>
      </w:r>
      <w:r w:rsidRPr="0069121A">
        <w:rPr>
          <w:rFonts w:ascii="仿宋_GB2312" w:eastAsia="仿宋_GB2312"/>
          <w:color w:val="000000"/>
          <w:sz w:val="32"/>
          <w:szCs w:val="32"/>
        </w:rPr>
        <w:t>上年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下降74.6%。</w:t>
      </w:r>
    </w:p>
    <w:p w:rsidR="00C55EFC" w:rsidRPr="0069121A" w:rsidRDefault="00C55EFC" w:rsidP="00C55EFC">
      <w:pPr>
        <w:spacing w:beforeLines="50" w:before="120" w:afterLines="50" w:after="120"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七、交通运输</w:t>
      </w:r>
      <w:r>
        <w:rPr>
          <w:rFonts w:ascii="黑体" w:eastAsia="黑体" w:hAnsi="黑体" w:hint="eastAsia"/>
          <w:color w:val="000000"/>
          <w:sz w:val="30"/>
          <w:szCs w:val="30"/>
        </w:rPr>
        <w:t>和</w:t>
      </w:r>
      <w:r w:rsidRPr="0069121A">
        <w:rPr>
          <w:rFonts w:ascii="黑体" w:eastAsia="黑体" w:hAnsi="黑体" w:hint="eastAsia"/>
          <w:color w:val="000000"/>
          <w:sz w:val="30"/>
          <w:szCs w:val="30"/>
        </w:rPr>
        <w:t>邮电通信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全年交通运输、仓储和邮政业增加值</w:t>
      </w:r>
      <w:r w:rsidRPr="0069121A">
        <w:rPr>
          <w:rFonts w:ascii="仿宋_GB2312" w:eastAsia="仿宋_GB2312"/>
          <w:color w:val="000000"/>
          <w:sz w:val="30"/>
          <w:szCs w:val="30"/>
        </w:rPr>
        <w:t>73.41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亿元，比上年下降</w:t>
      </w:r>
      <w:r w:rsidRPr="0069121A">
        <w:rPr>
          <w:rFonts w:ascii="仿宋_GB2312" w:eastAsia="仿宋_GB2312"/>
          <w:color w:val="000000"/>
          <w:sz w:val="30"/>
          <w:szCs w:val="30"/>
        </w:rPr>
        <w:t>6.5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全年公路、水路货物运输量</w:t>
      </w:r>
      <w:r w:rsidRPr="0069121A">
        <w:rPr>
          <w:rFonts w:ascii="仿宋_GB2312" w:eastAsia="仿宋_GB2312"/>
          <w:color w:val="000000"/>
          <w:sz w:val="30"/>
          <w:szCs w:val="30"/>
        </w:rPr>
        <w:t>2800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万吨，</w:t>
      </w:r>
      <w:r w:rsidRPr="0069121A">
        <w:rPr>
          <w:rFonts w:ascii="仿宋_GB2312" w:eastAsia="仿宋_GB2312" w:hint="eastAsia"/>
          <w:color w:val="000000"/>
          <w:sz w:val="32"/>
          <w:szCs w:val="32"/>
        </w:rPr>
        <w:t>比</w:t>
      </w:r>
      <w:r w:rsidRPr="0069121A">
        <w:rPr>
          <w:rFonts w:ascii="仿宋_GB2312" w:eastAsia="仿宋_GB2312"/>
          <w:color w:val="000000"/>
          <w:sz w:val="32"/>
          <w:szCs w:val="32"/>
        </w:rPr>
        <w:t>上年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下降23.5%；货物周转量</w:t>
      </w:r>
      <w:r w:rsidRPr="0069121A">
        <w:rPr>
          <w:rFonts w:ascii="仿宋_GB2312" w:eastAsia="仿宋_GB2312"/>
          <w:color w:val="000000"/>
          <w:sz w:val="30"/>
          <w:szCs w:val="30"/>
        </w:rPr>
        <w:t>875668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万吨公里，下降31.1%。客运量</w:t>
      </w:r>
      <w:r w:rsidRPr="0069121A">
        <w:rPr>
          <w:rFonts w:ascii="仿宋_GB2312" w:eastAsia="仿宋_GB2312"/>
          <w:color w:val="000000"/>
          <w:sz w:val="30"/>
          <w:szCs w:val="30"/>
        </w:rPr>
        <w:t>712.56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万人，下降</w:t>
      </w:r>
      <w:r w:rsidRPr="0069121A">
        <w:rPr>
          <w:rFonts w:ascii="仿宋_GB2312" w:eastAsia="仿宋_GB2312"/>
          <w:color w:val="000000"/>
          <w:sz w:val="30"/>
          <w:szCs w:val="30"/>
        </w:rPr>
        <w:t>61.4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%；旅客周转量</w:t>
      </w:r>
      <w:r w:rsidRPr="0069121A">
        <w:rPr>
          <w:rFonts w:ascii="仿宋_GB2312" w:eastAsia="仿宋_GB2312"/>
          <w:color w:val="000000"/>
          <w:sz w:val="30"/>
          <w:szCs w:val="30"/>
        </w:rPr>
        <w:t>49348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万人公里，下降</w:t>
      </w:r>
      <w:r w:rsidRPr="0069121A">
        <w:rPr>
          <w:rFonts w:ascii="仿宋_GB2312" w:eastAsia="仿宋_GB2312"/>
          <w:color w:val="000000"/>
          <w:sz w:val="30"/>
          <w:szCs w:val="30"/>
        </w:rPr>
        <w:t>60.3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%。年末公路里程</w:t>
      </w:r>
      <w:r w:rsidRPr="0069121A">
        <w:rPr>
          <w:rFonts w:ascii="仿宋_GB2312" w:eastAsia="仿宋_GB2312"/>
          <w:color w:val="000000"/>
          <w:sz w:val="30"/>
          <w:szCs w:val="30"/>
        </w:rPr>
        <w:t>16217.72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公里，增长</w:t>
      </w:r>
      <w:r w:rsidRPr="0069121A">
        <w:rPr>
          <w:rFonts w:ascii="仿宋_GB2312" w:eastAsia="仿宋_GB2312"/>
          <w:color w:val="000000"/>
          <w:sz w:val="30"/>
          <w:szCs w:val="30"/>
        </w:rPr>
        <w:t>1.91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%，其中，等级公路里程（包括一、二、三、四等）</w:t>
      </w:r>
      <w:r w:rsidRPr="0069121A">
        <w:rPr>
          <w:rFonts w:ascii="仿宋_GB2312" w:eastAsia="仿宋_GB2312"/>
          <w:color w:val="000000"/>
          <w:sz w:val="30"/>
          <w:szCs w:val="30"/>
        </w:rPr>
        <w:t>15901.16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公里，增长</w:t>
      </w:r>
      <w:r w:rsidRPr="0069121A">
        <w:rPr>
          <w:rFonts w:ascii="仿宋_GB2312" w:eastAsia="仿宋_GB2312"/>
          <w:color w:val="000000"/>
          <w:sz w:val="30"/>
          <w:szCs w:val="30"/>
        </w:rPr>
        <w:t>1.96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%；农村公路</w:t>
      </w:r>
      <w:r w:rsidRPr="0069121A">
        <w:rPr>
          <w:rFonts w:ascii="仿宋_GB2312" w:eastAsia="仿宋_GB2312"/>
          <w:color w:val="000000"/>
          <w:sz w:val="30"/>
          <w:szCs w:val="30"/>
        </w:rPr>
        <w:t>14607.53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公里，增长</w:t>
      </w:r>
      <w:r w:rsidRPr="0069121A">
        <w:rPr>
          <w:rFonts w:ascii="仿宋_GB2312" w:eastAsia="仿宋_GB2312"/>
          <w:color w:val="000000"/>
          <w:sz w:val="30"/>
          <w:szCs w:val="30"/>
        </w:rPr>
        <w:t>2.1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%。中心城区出租车</w:t>
      </w:r>
      <w:r w:rsidRPr="0069121A">
        <w:rPr>
          <w:rFonts w:ascii="仿宋_GB2312" w:eastAsia="仿宋_GB2312"/>
          <w:color w:val="000000"/>
          <w:sz w:val="30"/>
          <w:szCs w:val="30"/>
        </w:rPr>
        <w:t>800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辆。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全年邮政行业业务总量</w:t>
      </w:r>
      <w:r w:rsidRPr="0069121A">
        <w:rPr>
          <w:rFonts w:ascii="仿宋_GB2312" w:eastAsia="仿宋_GB2312"/>
          <w:color w:val="000000"/>
          <w:sz w:val="30"/>
          <w:szCs w:val="30"/>
        </w:rPr>
        <w:t>13.78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亿元，比上年增长</w:t>
      </w:r>
      <w:r w:rsidRPr="0069121A">
        <w:rPr>
          <w:rFonts w:ascii="仿宋_GB2312" w:eastAsia="仿宋_GB2312"/>
          <w:color w:val="000000"/>
          <w:sz w:val="30"/>
          <w:szCs w:val="30"/>
        </w:rPr>
        <w:t>7.7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%。邮政业全年完成邮政函件业务</w:t>
      </w:r>
      <w:r w:rsidRPr="0069121A">
        <w:rPr>
          <w:rFonts w:ascii="仿宋_GB2312" w:eastAsia="仿宋_GB2312"/>
          <w:color w:val="000000"/>
          <w:sz w:val="30"/>
          <w:szCs w:val="30"/>
        </w:rPr>
        <w:t>14.86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万件，包裹业务</w:t>
      </w:r>
      <w:r w:rsidRPr="0069121A">
        <w:rPr>
          <w:rFonts w:ascii="仿宋_GB2312" w:eastAsia="仿宋_GB2312"/>
          <w:color w:val="000000"/>
          <w:sz w:val="30"/>
          <w:szCs w:val="30"/>
        </w:rPr>
        <w:t>0.15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万件，快递业务量</w:t>
      </w:r>
      <w:r w:rsidRPr="0069121A">
        <w:rPr>
          <w:rFonts w:ascii="仿宋_GB2312" w:eastAsia="仿宋_GB2312"/>
          <w:color w:val="000000"/>
          <w:sz w:val="30"/>
          <w:szCs w:val="30"/>
        </w:rPr>
        <w:t>11104.33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万件，其中</w:t>
      </w:r>
      <w:r>
        <w:rPr>
          <w:rFonts w:ascii="仿宋_GB2312" w:eastAsia="仿宋_GB2312" w:hint="eastAsia"/>
          <w:color w:val="000000"/>
          <w:sz w:val="30"/>
          <w:szCs w:val="30"/>
        </w:rPr>
        <w:t>出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口业务</w:t>
      </w:r>
      <w:r>
        <w:rPr>
          <w:rFonts w:ascii="仿宋_GB2312" w:eastAsia="仿宋_GB2312"/>
          <w:color w:val="000000"/>
          <w:sz w:val="30"/>
          <w:szCs w:val="30"/>
        </w:rPr>
        <w:t>2997.14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万件。电信业务收入</w:t>
      </w:r>
      <w:r w:rsidRPr="0069121A">
        <w:rPr>
          <w:rFonts w:ascii="仿宋_GB2312" w:eastAsia="仿宋_GB2312"/>
          <w:color w:val="000000"/>
          <w:sz w:val="30"/>
          <w:szCs w:val="30"/>
        </w:rPr>
        <w:t>18.84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亿元，增长7.3</w:t>
      </w:r>
      <w:r w:rsidRPr="0069121A">
        <w:rPr>
          <w:rFonts w:ascii="仿宋_GB2312" w:eastAsia="仿宋_GB2312"/>
          <w:color w:val="000000"/>
          <w:sz w:val="30"/>
          <w:szCs w:val="30"/>
        </w:rPr>
        <w:t xml:space="preserve"> 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%。年末本地固定电话用户</w:t>
      </w:r>
      <w:r w:rsidRPr="0069121A">
        <w:rPr>
          <w:rFonts w:ascii="仿宋_GB2312" w:eastAsia="仿宋_GB2312"/>
          <w:color w:val="000000"/>
          <w:sz w:val="30"/>
          <w:szCs w:val="30"/>
        </w:rPr>
        <w:t>19.4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万户，增长</w:t>
      </w:r>
      <w:r w:rsidRPr="0069121A">
        <w:rPr>
          <w:rFonts w:ascii="仿宋_GB2312" w:eastAsia="仿宋_GB2312"/>
          <w:color w:val="000000"/>
          <w:sz w:val="30"/>
          <w:szCs w:val="30"/>
        </w:rPr>
        <w:t>0.2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%，其中，城市用户</w:t>
      </w:r>
      <w:r w:rsidRPr="0069121A">
        <w:rPr>
          <w:rFonts w:ascii="仿宋_GB2312" w:eastAsia="仿宋_GB2312"/>
          <w:color w:val="000000"/>
          <w:sz w:val="30"/>
          <w:szCs w:val="30"/>
        </w:rPr>
        <w:t>12.05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万户，增长6.2</w:t>
      </w:r>
      <w:r w:rsidRPr="0069121A">
        <w:rPr>
          <w:rFonts w:ascii="仿宋_GB2312" w:eastAsia="仿宋_GB2312"/>
          <w:color w:val="000000"/>
          <w:sz w:val="30"/>
          <w:szCs w:val="30"/>
        </w:rPr>
        <w:t xml:space="preserve"> 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%；农村用户</w:t>
      </w:r>
      <w:r w:rsidRPr="0069121A">
        <w:rPr>
          <w:rFonts w:ascii="仿宋_GB2312" w:eastAsia="仿宋_GB2312"/>
          <w:color w:val="000000"/>
          <w:sz w:val="30"/>
          <w:szCs w:val="30"/>
        </w:rPr>
        <w:t>4.34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lastRenderedPageBreak/>
        <w:t>户，下降45.8</w:t>
      </w:r>
      <w:r w:rsidRPr="0069121A">
        <w:rPr>
          <w:rFonts w:ascii="仿宋_GB2312" w:eastAsia="仿宋_GB2312"/>
          <w:color w:val="000000"/>
          <w:sz w:val="30"/>
          <w:szCs w:val="30"/>
        </w:rPr>
        <w:t xml:space="preserve"> 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%。年末移动电话用户</w:t>
      </w:r>
      <w:r w:rsidRPr="0069121A">
        <w:rPr>
          <w:rFonts w:ascii="仿宋_GB2312" w:eastAsia="仿宋_GB2312"/>
          <w:color w:val="000000"/>
          <w:sz w:val="30"/>
          <w:szCs w:val="30"/>
        </w:rPr>
        <w:t>243.76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万户，增长</w:t>
      </w:r>
      <w:r w:rsidRPr="0069121A">
        <w:rPr>
          <w:rFonts w:ascii="仿宋_GB2312" w:eastAsia="仿宋_GB2312"/>
          <w:color w:val="000000"/>
          <w:sz w:val="30"/>
          <w:szCs w:val="30"/>
        </w:rPr>
        <w:t>0.5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%。互联网宽带接入用户</w:t>
      </w:r>
      <w:r w:rsidRPr="0069121A">
        <w:rPr>
          <w:rFonts w:ascii="仿宋_GB2312" w:eastAsia="仿宋_GB2312"/>
          <w:color w:val="000000"/>
          <w:sz w:val="30"/>
          <w:szCs w:val="30"/>
        </w:rPr>
        <w:t>97.63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万户，增长</w:t>
      </w:r>
      <w:r w:rsidRPr="0069121A">
        <w:rPr>
          <w:rFonts w:ascii="仿宋_GB2312" w:eastAsia="仿宋_GB2312"/>
          <w:color w:val="000000"/>
          <w:sz w:val="30"/>
          <w:szCs w:val="30"/>
        </w:rPr>
        <w:t>18.2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beforeLines="50" w:before="120" w:afterLines="50" w:after="120"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八、财政、金融和保险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全市一般公共预算收入</w:t>
      </w:r>
      <w:r w:rsidRPr="0069121A">
        <w:rPr>
          <w:rFonts w:ascii="仿宋_GB2312" w:eastAsia="仿宋_GB2312"/>
          <w:color w:val="000000"/>
          <w:sz w:val="30"/>
          <w:szCs w:val="30"/>
        </w:rPr>
        <w:t>79.84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</w:t>
      </w:r>
      <w:r w:rsidRPr="0069121A">
        <w:rPr>
          <w:rFonts w:ascii="仿宋_GB2312" w:eastAsia="仿宋_GB2312" w:hint="eastAsia"/>
          <w:color w:val="000000"/>
          <w:sz w:val="32"/>
          <w:szCs w:val="32"/>
        </w:rPr>
        <w:t>比</w:t>
      </w:r>
      <w:r w:rsidRPr="0069121A">
        <w:rPr>
          <w:rFonts w:ascii="仿宋_GB2312" w:eastAsia="仿宋_GB2312"/>
          <w:color w:val="000000"/>
          <w:sz w:val="32"/>
          <w:szCs w:val="32"/>
        </w:rPr>
        <w:t>上年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下降</w:t>
      </w:r>
      <w:r w:rsidRPr="0069121A">
        <w:rPr>
          <w:rFonts w:ascii="仿宋_GB2312" w:eastAsia="仿宋_GB2312"/>
          <w:color w:val="000000"/>
          <w:sz w:val="30"/>
          <w:szCs w:val="30"/>
        </w:rPr>
        <w:t>27.7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%。一般公共预算收入中税收收入</w:t>
      </w:r>
      <w:r w:rsidRPr="0069121A">
        <w:rPr>
          <w:rFonts w:ascii="仿宋_GB2312" w:eastAsia="仿宋_GB2312"/>
          <w:color w:val="000000"/>
          <w:sz w:val="30"/>
          <w:szCs w:val="30"/>
        </w:rPr>
        <w:t>61.05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亿元，下降25.4%。一般公共预算支出</w:t>
      </w:r>
      <w:r w:rsidRPr="0069121A">
        <w:rPr>
          <w:rFonts w:ascii="仿宋_GB2312" w:eastAsia="仿宋_GB2312"/>
          <w:color w:val="000000"/>
          <w:sz w:val="30"/>
          <w:szCs w:val="30"/>
        </w:rPr>
        <w:t>313.68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亿元，增长</w:t>
      </w:r>
      <w:r w:rsidRPr="0069121A">
        <w:rPr>
          <w:rFonts w:ascii="仿宋_GB2312" w:eastAsia="仿宋_GB2312"/>
          <w:color w:val="000000"/>
          <w:sz w:val="30"/>
          <w:szCs w:val="30"/>
        </w:rPr>
        <w:t>6.6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年末全市金融机构各项存款余额2449.43亿元，比年初增加289.74亿元。其中，住户存款1665.01亿元，比年初增加197.56亿元；非金融企业存款</w:t>
      </w:r>
      <w:r w:rsidRPr="0069121A">
        <w:rPr>
          <w:rFonts w:ascii="仿宋_GB2312" w:eastAsia="仿宋_GB2312"/>
          <w:color w:val="000000"/>
          <w:sz w:val="30"/>
          <w:szCs w:val="30"/>
        </w:rPr>
        <w:t>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68.16亿元，比年初增加</w:t>
      </w:r>
      <w:r w:rsidRPr="0069121A">
        <w:rPr>
          <w:rFonts w:ascii="仿宋_GB2312" w:eastAsia="仿宋_GB2312"/>
          <w:color w:val="000000"/>
          <w:sz w:val="30"/>
          <w:szCs w:val="30"/>
        </w:rPr>
        <w:t>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2.37亿元；</w:t>
      </w:r>
      <w:r>
        <w:rPr>
          <w:rFonts w:ascii="仿宋_GB2312" w:eastAsia="仿宋_GB2312" w:hint="eastAsia"/>
          <w:color w:val="000000"/>
          <w:sz w:val="30"/>
          <w:szCs w:val="30"/>
        </w:rPr>
        <w:t>机关团体</w:t>
      </w:r>
      <w:r>
        <w:rPr>
          <w:rFonts w:ascii="仿宋_GB2312" w:eastAsia="仿宋_GB2312"/>
          <w:color w:val="000000"/>
          <w:sz w:val="30"/>
          <w:szCs w:val="30"/>
        </w:rPr>
        <w:t>存款</w:t>
      </w:r>
      <w:r w:rsidRPr="00382D52">
        <w:rPr>
          <w:rFonts w:ascii="仿宋_GB2312" w:eastAsia="仿宋_GB2312"/>
          <w:color w:val="000000"/>
          <w:sz w:val="30"/>
          <w:szCs w:val="30"/>
        </w:rPr>
        <w:t>362.15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亿元，比年初增加44.32亿元。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年末金融机构各项贷款余额</w:t>
      </w:r>
      <w:r w:rsidRPr="0069121A">
        <w:rPr>
          <w:rFonts w:ascii="仿宋_GB2312" w:eastAsia="仿宋_GB2312"/>
          <w:color w:val="000000"/>
          <w:sz w:val="30"/>
          <w:szCs w:val="30"/>
        </w:rPr>
        <w:t>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427.41亿元，比年初增加</w:t>
      </w:r>
      <w:r w:rsidRPr="0069121A">
        <w:rPr>
          <w:rFonts w:ascii="仿宋_GB2312" w:eastAsia="仿宋_GB2312"/>
          <w:color w:val="000000"/>
          <w:sz w:val="30"/>
          <w:szCs w:val="30"/>
        </w:rPr>
        <w:t>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72.15亿元。其中，短期贷款</w:t>
      </w:r>
      <w:r>
        <w:rPr>
          <w:rFonts w:ascii="仿宋_GB2312" w:eastAsia="仿宋_GB2312"/>
          <w:color w:val="000000"/>
          <w:sz w:val="30"/>
          <w:szCs w:val="30"/>
        </w:rPr>
        <w:t>389.61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亿元，比年初增加</w:t>
      </w:r>
      <w:r>
        <w:rPr>
          <w:rFonts w:ascii="仿宋_GB2312" w:eastAsia="仿宋_GB2312"/>
          <w:color w:val="000000"/>
          <w:sz w:val="30"/>
          <w:szCs w:val="30"/>
        </w:rPr>
        <w:t>59.02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亿元；中长期贷款</w:t>
      </w:r>
      <w:r>
        <w:rPr>
          <w:rFonts w:ascii="仿宋_GB2312" w:eastAsia="仿宋_GB2312"/>
          <w:color w:val="000000"/>
          <w:sz w:val="30"/>
          <w:szCs w:val="30"/>
        </w:rPr>
        <w:t>963.14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亿元，比年初增加</w:t>
      </w:r>
      <w:r>
        <w:rPr>
          <w:rFonts w:ascii="仿宋_GB2312" w:eastAsia="仿宋_GB2312"/>
          <w:color w:val="000000"/>
          <w:sz w:val="30"/>
          <w:szCs w:val="30"/>
        </w:rPr>
        <w:t>98.29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全年保险业原保费收入</w:t>
      </w:r>
      <w:r w:rsidRPr="0069121A">
        <w:rPr>
          <w:rFonts w:ascii="仿宋_GB2312" w:eastAsia="仿宋_GB2312"/>
          <w:color w:val="000000"/>
          <w:sz w:val="30"/>
          <w:szCs w:val="30"/>
        </w:rPr>
        <w:t>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7.42亿元，比上年增长4.3%，其中，财产险公司实现原保费收入</w:t>
      </w:r>
      <w:r w:rsidRPr="0069121A">
        <w:rPr>
          <w:rFonts w:ascii="仿宋_GB2312" w:eastAsia="仿宋_GB2312"/>
          <w:color w:val="000000"/>
          <w:sz w:val="30"/>
          <w:szCs w:val="30"/>
        </w:rPr>
        <w:t>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8.69亿元，下降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2.6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%；人身险公司原保费收入</w:t>
      </w:r>
      <w:r w:rsidRPr="0069121A">
        <w:rPr>
          <w:rFonts w:ascii="仿宋_GB2312" w:eastAsia="仿宋_GB2312"/>
          <w:color w:val="000000"/>
          <w:sz w:val="30"/>
          <w:szCs w:val="30"/>
        </w:rPr>
        <w:t>48.73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亿元，增长</w:t>
      </w:r>
      <w:r w:rsidRPr="0069121A">
        <w:rPr>
          <w:rFonts w:ascii="仿宋_GB2312" w:eastAsia="仿宋_GB2312"/>
          <w:color w:val="000000"/>
          <w:sz w:val="30"/>
          <w:szCs w:val="30"/>
        </w:rPr>
        <w:t>7.1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%。保险赔款及给付</w:t>
      </w:r>
      <w:r w:rsidRPr="0069121A">
        <w:rPr>
          <w:rFonts w:ascii="仿宋_GB2312" w:eastAsia="仿宋_GB2312"/>
          <w:color w:val="000000"/>
          <w:sz w:val="30"/>
          <w:szCs w:val="30"/>
        </w:rPr>
        <w:t>21.26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9.6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%，其中，财产险公司赔付支出</w:t>
      </w:r>
      <w:r w:rsidRPr="0069121A">
        <w:rPr>
          <w:rFonts w:ascii="仿宋_GB2312" w:eastAsia="仿宋_GB2312"/>
          <w:color w:val="000000"/>
          <w:sz w:val="30"/>
          <w:szCs w:val="30"/>
        </w:rPr>
        <w:t>9.49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8.3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%；人身险公司赔付支出</w:t>
      </w:r>
      <w:r w:rsidRPr="0069121A">
        <w:rPr>
          <w:rFonts w:ascii="仿宋_GB2312" w:eastAsia="仿宋_GB2312"/>
          <w:color w:val="000000"/>
          <w:sz w:val="30"/>
          <w:szCs w:val="30"/>
        </w:rPr>
        <w:t>11.77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亿元，下降</w:t>
      </w:r>
      <w:r w:rsidRPr="0069121A">
        <w:rPr>
          <w:rFonts w:ascii="仿宋_GB2312" w:eastAsia="仿宋_GB2312"/>
          <w:color w:val="000000"/>
          <w:sz w:val="30"/>
          <w:szCs w:val="30"/>
        </w:rPr>
        <w:t>10.7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beforeLines="50" w:before="120" w:afterLines="50" w:after="120"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九、教育和科学技术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lastRenderedPageBreak/>
        <w:t>年末全市共有各级各类学校</w:t>
      </w:r>
      <w:r w:rsidRPr="0069121A">
        <w:rPr>
          <w:rFonts w:ascii="仿宋_GB2312" w:eastAsia="仿宋_GB2312"/>
          <w:color w:val="000000"/>
          <w:sz w:val="30"/>
          <w:szCs w:val="30"/>
        </w:rPr>
        <w:t>672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所，其中大学2所、中等职业教育学校</w:t>
      </w:r>
      <w:r w:rsidRPr="0069121A">
        <w:rPr>
          <w:rFonts w:ascii="仿宋_GB2312" w:eastAsia="仿宋_GB2312"/>
          <w:color w:val="000000"/>
          <w:sz w:val="30"/>
          <w:szCs w:val="30"/>
        </w:rPr>
        <w:t>11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所、普通中学</w:t>
      </w:r>
      <w:r w:rsidRPr="0069121A">
        <w:rPr>
          <w:rFonts w:ascii="仿宋_GB2312" w:eastAsia="仿宋_GB2312"/>
          <w:color w:val="000000"/>
          <w:sz w:val="30"/>
          <w:szCs w:val="30"/>
        </w:rPr>
        <w:t>124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所、小学</w:t>
      </w:r>
      <w:r w:rsidRPr="0069121A">
        <w:rPr>
          <w:rFonts w:ascii="仿宋_GB2312" w:eastAsia="仿宋_GB2312"/>
          <w:color w:val="000000"/>
          <w:sz w:val="30"/>
          <w:szCs w:val="30"/>
        </w:rPr>
        <w:t>220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所、特殊教育学校</w:t>
      </w:r>
      <w:r w:rsidRPr="0069121A">
        <w:rPr>
          <w:rFonts w:ascii="仿宋_GB2312" w:eastAsia="仿宋_GB2312"/>
          <w:color w:val="000000"/>
          <w:sz w:val="30"/>
          <w:szCs w:val="30"/>
        </w:rPr>
        <w:t>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所、幼儿园</w:t>
      </w:r>
      <w:r w:rsidRPr="0069121A">
        <w:rPr>
          <w:rFonts w:ascii="仿宋_GB2312" w:eastAsia="仿宋_GB2312"/>
          <w:color w:val="000000"/>
          <w:sz w:val="30"/>
          <w:szCs w:val="30"/>
        </w:rPr>
        <w:t>311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所。年末在校学生数</w:t>
      </w:r>
      <w:r w:rsidRPr="0069121A">
        <w:rPr>
          <w:rFonts w:ascii="仿宋_GB2312" w:eastAsia="仿宋_GB2312"/>
          <w:color w:val="000000"/>
          <w:sz w:val="30"/>
          <w:szCs w:val="30"/>
        </w:rPr>
        <w:t>348353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人，年内毕业生数</w:t>
      </w:r>
      <w:r w:rsidRPr="0069121A">
        <w:rPr>
          <w:rFonts w:ascii="仿宋_GB2312" w:eastAsia="仿宋_GB2312"/>
          <w:color w:val="000000"/>
          <w:sz w:val="30"/>
          <w:szCs w:val="30"/>
        </w:rPr>
        <w:t>88779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人。全市专任教师数</w:t>
      </w:r>
      <w:r w:rsidRPr="0069121A">
        <w:rPr>
          <w:rFonts w:ascii="仿宋_GB2312" w:eastAsia="仿宋_GB2312"/>
          <w:color w:val="000000"/>
          <w:sz w:val="30"/>
          <w:szCs w:val="30"/>
        </w:rPr>
        <w:t>23099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全市立项实施科技计划项目</w:t>
      </w:r>
      <w:r w:rsidRPr="0069121A">
        <w:rPr>
          <w:rFonts w:ascii="仿宋_GB2312" w:eastAsia="仿宋_GB2312"/>
          <w:color w:val="000000"/>
          <w:sz w:val="30"/>
          <w:szCs w:val="30"/>
        </w:rPr>
        <w:t>141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项，其中</w:t>
      </w:r>
      <w:r>
        <w:rPr>
          <w:rFonts w:ascii="仿宋_GB2312" w:eastAsia="仿宋_GB2312" w:hint="eastAsia"/>
          <w:color w:val="000000"/>
          <w:sz w:val="30"/>
          <w:szCs w:val="30"/>
        </w:rPr>
        <w:t>国家级1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项、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省级</w:t>
      </w:r>
      <w:r w:rsidRPr="0069121A">
        <w:rPr>
          <w:rFonts w:ascii="仿宋_GB2312" w:eastAsia="仿宋_GB2312"/>
          <w:color w:val="000000"/>
          <w:sz w:val="30"/>
          <w:szCs w:val="30"/>
        </w:rPr>
        <w:t>29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项。专利申请量</w:t>
      </w:r>
      <w:r w:rsidRPr="0069121A">
        <w:rPr>
          <w:rFonts w:ascii="仿宋_GB2312" w:eastAsia="仿宋_GB2312"/>
          <w:color w:val="000000"/>
          <w:sz w:val="30"/>
          <w:szCs w:val="30"/>
        </w:rPr>
        <w:t>5687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项，其中发明专利</w:t>
      </w:r>
      <w:r w:rsidRPr="0069121A">
        <w:rPr>
          <w:rFonts w:ascii="仿宋_GB2312" w:eastAsia="仿宋_GB2312"/>
          <w:color w:val="000000"/>
          <w:sz w:val="30"/>
          <w:szCs w:val="30"/>
        </w:rPr>
        <w:t>1390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项；专利授权量</w:t>
      </w:r>
      <w:r w:rsidRPr="0069121A">
        <w:rPr>
          <w:rFonts w:ascii="仿宋_GB2312" w:eastAsia="仿宋_GB2312"/>
          <w:color w:val="000000"/>
          <w:sz w:val="30"/>
          <w:szCs w:val="30"/>
        </w:rPr>
        <w:t>3457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项，其中发明专利</w:t>
      </w:r>
      <w:r w:rsidRPr="0069121A">
        <w:rPr>
          <w:rFonts w:ascii="仿宋_GB2312" w:eastAsia="仿宋_GB2312"/>
          <w:color w:val="000000"/>
          <w:sz w:val="30"/>
          <w:szCs w:val="30"/>
        </w:rPr>
        <w:t>245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项。全市技术合同成交金额</w:t>
      </w:r>
      <w:r w:rsidRPr="0069121A">
        <w:rPr>
          <w:rFonts w:ascii="仿宋_GB2312" w:eastAsia="仿宋_GB2312"/>
          <w:color w:val="000000"/>
          <w:sz w:val="30"/>
          <w:szCs w:val="30"/>
        </w:rPr>
        <w:t>29.1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亿元。</w:t>
      </w:r>
      <w:proofErr w:type="gramStart"/>
      <w:r w:rsidRPr="0069121A">
        <w:rPr>
          <w:rFonts w:ascii="仿宋_GB2312" w:eastAsia="仿宋_GB2312" w:hint="eastAsia"/>
          <w:color w:val="000000"/>
          <w:sz w:val="30"/>
          <w:szCs w:val="30"/>
        </w:rPr>
        <w:t>全年科技</w:t>
      </w:r>
      <w:proofErr w:type="gramEnd"/>
      <w:r w:rsidRPr="0069121A">
        <w:rPr>
          <w:rFonts w:ascii="仿宋_GB2312" w:eastAsia="仿宋_GB2312" w:hint="eastAsia"/>
          <w:color w:val="000000"/>
          <w:sz w:val="30"/>
          <w:szCs w:val="30"/>
        </w:rPr>
        <w:t>成果转化</w:t>
      </w:r>
      <w:r w:rsidRPr="0069121A">
        <w:rPr>
          <w:rFonts w:ascii="仿宋_GB2312" w:eastAsia="仿宋_GB2312"/>
          <w:color w:val="000000"/>
          <w:sz w:val="30"/>
          <w:szCs w:val="30"/>
        </w:rPr>
        <w:t>138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项。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年末全市共有产品质量检测机构</w:t>
      </w:r>
      <w:r w:rsidRPr="0069121A">
        <w:rPr>
          <w:rFonts w:ascii="仿宋_GB2312" w:eastAsia="仿宋_GB2312"/>
          <w:color w:val="000000"/>
          <w:sz w:val="30"/>
          <w:szCs w:val="30"/>
        </w:rPr>
        <w:t>74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个，法定计量技术机构</w:t>
      </w:r>
      <w:r w:rsidRPr="0069121A">
        <w:rPr>
          <w:rFonts w:ascii="仿宋_GB2312" w:eastAsia="仿宋_GB2312"/>
          <w:color w:val="000000"/>
          <w:sz w:val="30"/>
          <w:szCs w:val="30"/>
        </w:rPr>
        <w:t>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个。全年强制检定计量器具</w:t>
      </w:r>
      <w:r w:rsidRPr="0069121A">
        <w:rPr>
          <w:rFonts w:ascii="仿宋_GB2312" w:eastAsia="仿宋_GB2312"/>
          <w:color w:val="000000"/>
          <w:sz w:val="30"/>
          <w:szCs w:val="30"/>
        </w:rPr>
        <w:t>75048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台（件），企业获得强制性认证证书</w:t>
      </w:r>
      <w:r w:rsidRPr="0069121A">
        <w:rPr>
          <w:rFonts w:ascii="仿宋_GB2312" w:eastAsia="仿宋_GB2312"/>
          <w:color w:val="000000"/>
          <w:sz w:val="30"/>
          <w:szCs w:val="30"/>
        </w:rPr>
        <w:t>188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张。</w:t>
      </w:r>
      <w:r>
        <w:rPr>
          <w:rFonts w:ascii="仿宋_GB2312" w:eastAsia="仿宋_GB2312" w:hint="eastAsia"/>
          <w:color w:val="000000"/>
          <w:sz w:val="30"/>
          <w:szCs w:val="30"/>
        </w:rPr>
        <w:t>全市共有地理标志产品3</w:t>
      </w:r>
      <w:r>
        <w:rPr>
          <w:rFonts w:ascii="仿宋_GB2312" w:eastAsia="仿宋_GB2312"/>
          <w:color w:val="000000"/>
          <w:sz w:val="30"/>
          <w:szCs w:val="30"/>
        </w:rPr>
        <w:t>8</w:t>
      </w:r>
      <w:r>
        <w:rPr>
          <w:rFonts w:ascii="仿宋_GB2312" w:eastAsia="仿宋_GB2312" w:hint="eastAsia"/>
          <w:color w:val="000000"/>
          <w:sz w:val="30"/>
          <w:szCs w:val="30"/>
        </w:rPr>
        <w:t>个。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全市共有天气雷达观测站点</w:t>
      </w:r>
      <w:r w:rsidRPr="0069121A">
        <w:rPr>
          <w:rFonts w:ascii="仿宋_GB2312" w:eastAsia="仿宋_GB2312"/>
          <w:color w:val="000000"/>
          <w:sz w:val="30"/>
          <w:szCs w:val="30"/>
        </w:rPr>
        <w:t>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个，卫星云图接收站点</w:t>
      </w:r>
      <w:r w:rsidRPr="0069121A">
        <w:rPr>
          <w:rFonts w:ascii="仿宋_GB2312" w:eastAsia="仿宋_GB2312"/>
          <w:color w:val="000000"/>
          <w:sz w:val="30"/>
          <w:szCs w:val="30"/>
        </w:rPr>
        <w:t>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个，新型自动气象站</w:t>
      </w:r>
      <w:r w:rsidRPr="0069121A">
        <w:rPr>
          <w:rFonts w:ascii="仿宋_GB2312" w:eastAsia="仿宋_GB2312"/>
          <w:color w:val="000000"/>
          <w:sz w:val="30"/>
          <w:szCs w:val="30"/>
        </w:rPr>
        <w:t>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个。</w:t>
      </w:r>
      <w:r w:rsidRPr="0069121A">
        <w:rPr>
          <w:rFonts w:ascii="仿宋_GB2312" w:eastAsia="仿宋_GB2312"/>
          <w:color w:val="000000"/>
          <w:sz w:val="30"/>
          <w:szCs w:val="30"/>
        </w:rPr>
        <w:t>地震台站1个。</w:t>
      </w:r>
    </w:p>
    <w:p w:rsidR="00C55EFC" w:rsidRPr="0069121A" w:rsidRDefault="00C55EFC" w:rsidP="00C55EFC">
      <w:pPr>
        <w:spacing w:beforeLines="50" w:before="120" w:afterLines="50" w:after="120"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十、文化</w:t>
      </w:r>
      <w:r>
        <w:rPr>
          <w:rFonts w:ascii="黑体" w:eastAsia="黑体" w:hAnsi="黑体" w:hint="eastAsia"/>
          <w:color w:val="000000"/>
          <w:sz w:val="30"/>
          <w:szCs w:val="30"/>
        </w:rPr>
        <w:t>旅游</w:t>
      </w:r>
      <w:r w:rsidRPr="0069121A">
        <w:rPr>
          <w:rFonts w:ascii="黑体" w:eastAsia="黑体" w:hAnsi="黑体" w:hint="eastAsia"/>
          <w:color w:val="000000"/>
          <w:sz w:val="30"/>
          <w:szCs w:val="30"/>
        </w:rPr>
        <w:t>、卫生和体育</w:t>
      </w:r>
    </w:p>
    <w:p w:rsidR="00C55EFC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年末全市共有公共图书馆</w:t>
      </w:r>
      <w:r w:rsidRPr="0069121A">
        <w:rPr>
          <w:rFonts w:ascii="仿宋_GB2312" w:eastAsia="仿宋_GB2312"/>
          <w:color w:val="000000"/>
          <w:sz w:val="30"/>
          <w:szCs w:val="30"/>
        </w:rPr>
        <w:t>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个，博物馆</w:t>
      </w:r>
      <w:r w:rsidRPr="0069121A">
        <w:rPr>
          <w:rFonts w:ascii="仿宋_GB2312" w:eastAsia="仿宋_GB2312"/>
          <w:color w:val="000000"/>
          <w:sz w:val="30"/>
          <w:szCs w:val="30"/>
        </w:rPr>
        <w:t>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个。年末全市广播人口综合覆盖率</w:t>
      </w:r>
      <w:r w:rsidRPr="0069121A">
        <w:rPr>
          <w:rFonts w:ascii="仿宋_GB2312" w:eastAsia="仿宋_GB2312"/>
          <w:color w:val="000000"/>
          <w:sz w:val="30"/>
          <w:szCs w:val="30"/>
        </w:rPr>
        <w:t>99.99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%，电视人口综合覆盖率</w:t>
      </w:r>
      <w:r w:rsidRPr="0069121A">
        <w:rPr>
          <w:rFonts w:ascii="仿宋_GB2312" w:eastAsia="仿宋_GB2312"/>
          <w:color w:val="000000"/>
          <w:sz w:val="30"/>
          <w:szCs w:val="30"/>
        </w:rPr>
        <w:t>99.64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全年国内游客</w:t>
      </w:r>
      <w:r w:rsidRPr="0069121A">
        <w:rPr>
          <w:rFonts w:ascii="仿宋_GB2312" w:eastAsia="仿宋_GB2312"/>
          <w:color w:val="000000"/>
          <w:sz w:val="30"/>
          <w:szCs w:val="30"/>
        </w:rPr>
        <w:t>2047.05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万人次，恢复至2019年</w:t>
      </w:r>
      <w:r w:rsidRPr="0069121A">
        <w:rPr>
          <w:rFonts w:ascii="仿宋_GB2312" w:eastAsia="仿宋_GB2312"/>
          <w:color w:val="000000"/>
          <w:sz w:val="30"/>
          <w:szCs w:val="30"/>
        </w:rPr>
        <w:t>的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62.</w:t>
      </w:r>
      <w:r w:rsidRPr="0069121A">
        <w:rPr>
          <w:rFonts w:ascii="仿宋_GB2312" w:eastAsia="仿宋_GB2312"/>
          <w:color w:val="000000"/>
          <w:sz w:val="30"/>
          <w:szCs w:val="30"/>
        </w:rPr>
        <w:t>6%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。国内旅游收入</w:t>
      </w:r>
      <w:r w:rsidRPr="0069121A">
        <w:rPr>
          <w:rFonts w:ascii="仿宋_GB2312" w:eastAsia="仿宋_GB2312"/>
          <w:color w:val="000000"/>
          <w:sz w:val="30"/>
          <w:szCs w:val="30"/>
        </w:rPr>
        <w:t>110.26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</w:t>
      </w:r>
      <w:r w:rsidRPr="0069121A">
        <w:rPr>
          <w:rFonts w:ascii="仿宋_GB2312" w:eastAsia="仿宋_GB2312"/>
          <w:color w:val="000000"/>
          <w:sz w:val="30"/>
          <w:szCs w:val="30"/>
        </w:rPr>
        <w:t>，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恢复至2019年</w:t>
      </w:r>
      <w:r w:rsidRPr="0069121A">
        <w:rPr>
          <w:rFonts w:ascii="仿宋_GB2312" w:eastAsia="仿宋_GB2312"/>
          <w:color w:val="000000"/>
          <w:sz w:val="30"/>
          <w:szCs w:val="30"/>
        </w:rPr>
        <w:t>的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55.6</w:t>
      </w:r>
      <w:r w:rsidRPr="0069121A">
        <w:rPr>
          <w:rFonts w:ascii="仿宋_GB2312" w:eastAsia="仿宋_GB2312"/>
          <w:color w:val="000000"/>
          <w:sz w:val="30"/>
          <w:szCs w:val="30"/>
        </w:rPr>
        <w:t>%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。全市共有星级饭店</w:t>
      </w:r>
      <w:r w:rsidRPr="0069121A">
        <w:rPr>
          <w:rFonts w:ascii="仿宋_GB2312" w:eastAsia="仿宋_GB2312"/>
          <w:color w:val="000000"/>
          <w:sz w:val="30"/>
          <w:szCs w:val="30"/>
        </w:rPr>
        <w:t>18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家。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lastRenderedPageBreak/>
        <w:t>年末全市共有卫生机构</w:t>
      </w:r>
      <w:r w:rsidRPr="0069121A">
        <w:rPr>
          <w:rFonts w:ascii="仿宋_GB2312" w:eastAsia="仿宋_GB2312"/>
          <w:color w:val="000000"/>
          <w:sz w:val="30"/>
          <w:szCs w:val="30"/>
        </w:rPr>
        <w:t>1960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个，其中医院、卫生院112个，疾病预防控制中心6个。卫生机构人员数</w:t>
      </w:r>
      <w:r w:rsidRPr="0069121A">
        <w:rPr>
          <w:rFonts w:ascii="仿宋_GB2312" w:eastAsia="仿宋_GB2312"/>
          <w:color w:val="000000"/>
          <w:sz w:val="30"/>
          <w:szCs w:val="30"/>
        </w:rPr>
        <w:t>23945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人，其中卫生技术人员</w:t>
      </w:r>
      <w:r w:rsidRPr="0069121A">
        <w:rPr>
          <w:rFonts w:ascii="仿宋_GB2312" w:eastAsia="仿宋_GB2312"/>
          <w:color w:val="000000"/>
          <w:sz w:val="30"/>
          <w:szCs w:val="30"/>
        </w:rPr>
        <w:t>19293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人。在卫生技术人员中，执业（助理）医师</w:t>
      </w:r>
      <w:r w:rsidRPr="0069121A">
        <w:rPr>
          <w:rFonts w:ascii="仿宋_GB2312" w:eastAsia="仿宋_GB2312"/>
          <w:color w:val="000000"/>
          <w:sz w:val="30"/>
          <w:szCs w:val="30"/>
        </w:rPr>
        <w:t>7473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人，注册护师、护士</w:t>
      </w:r>
      <w:r w:rsidRPr="0069121A">
        <w:rPr>
          <w:rFonts w:ascii="仿宋_GB2312" w:eastAsia="仿宋_GB2312"/>
          <w:color w:val="000000"/>
          <w:sz w:val="30"/>
          <w:szCs w:val="30"/>
        </w:rPr>
        <w:t>8914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人。全市卫生机构床位数</w:t>
      </w:r>
      <w:r w:rsidRPr="0069121A">
        <w:rPr>
          <w:rFonts w:ascii="仿宋_GB2312" w:eastAsia="仿宋_GB2312"/>
          <w:color w:val="000000"/>
          <w:sz w:val="30"/>
          <w:szCs w:val="30"/>
        </w:rPr>
        <w:t>18759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张，其中医院、卫生院床位数</w:t>
      </w:r>
      <w:r w:rsidRPr="0069121A">
        <w:rPr>
          <w:rFonts w:ascii="仿宋_GB2312" w:eastAsia="仿宋_GB2312"/>
          <w:color w:val="000000"/>
          <w:sz w:val="30"/>
          <w:szCs w:val="30"/>
        </w:rPr>
        <w:t>17481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张。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全年举办大型体育活动</w:t>
      </w:r>
      <w:r w:rsidRPr="0069121A">
        <w:rPr>
          <w:rFonts w:ascii="仿宋_GB2312" w:eastAsia="仿宋_GB2312"/>
          <w:color w:val="000000"/>
          <w:sz w:val="30"/>
          <w:szCs w:val="30"/>
        </w:rPr>
        <w:t>17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次。在省级以上运动会获奖牌</w:t>
      </w:r>
      <w:r w:rsidRPr="0069121A">
        <w:rPr>
          <w:rFonts w:ascii="仿宋_GB2312" w:eastAsia="仿宋_GB2312"/>
          <w:color w:val="000000"/>
          <w:sz w:val="30"/>
          <w:szCs w:val="30"/>
        </w:rPr>
        <w:t>223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枚，其中金牌</w:t>
      </w:r>
      <w:r w:rsidRPr="0069121A">
        <w:rPr>
          <w:rFonts w:ascii="仿宋_GB2312" w:eastAsia="仿宋_GB2312"/>
          <w:color w:val="000000"/>
          <w:sz w:val="30"/>
          <w:szCs w:val="30"/>
        </w:rPr>
        <w:t>117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枚。全年开展群众性体育活动</w:t>
      </w:r>
      <w:r w:rsidRPr="0069121A">
        <w:rPr>
          <w:rFonts w:ascii="仿宋_GB2312" w:eastAsia="仿宋_GB2312"/>
          <w:color w:val="000000"/>
          <w:sz w:val="30"/>
          <w:szCs w:val="30"/>
        </w:rPr>
        <w:t>60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次，本年新建全民健身路径</w:t>
      </w:r>
      <w:r w:rsidRPr="0069121A">
        <w:rPr>
          <w:rFonts w:ascii="仿宋_GB2312" w:eastAsia="仿宋_GB2312"/>
          <w:color w:val="000000"/>
          <w:sz w:val="30"/>
          <w:szCs w:val="30"/>
        </w:rPr>
        <w:t>171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条。年内电脑体育彩票销售额</w:t>
      </w:r>
      <w:r w:rsidRPr="0069121A">
        <w:rPr>
          <w:rFonts w:ascii="仿宋_GB2312" w:eastAsia="仿宋_GB2312"/>
          <w:color w:val="000000"/>
          <w:sz w:val="30"/>
          <w:szCs w:val="30"/>
        </w:rPr>
        <w:t>2.61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亿元。</w:t>
      </w:r>
    </w:p>
    <w:p w:rsidR="00C55EFC" w:rsidRPr="0069121A" w:rsidRDefault="00C55EFC" w:rsidP="00C55EFC">
      <w:pPr>
        <w:spacing w:beforeLines="50" w:before="120" w:afterLines="50" w:after="120"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t>十一、环境、能耗和安全生产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城市建成区（中心城区）面积</w:t>
      </w:r>
      <w:r w:rsidRPr="0069121A">
        <w:rPr>
          <w:rFonts w:ascii="仿宋_GB2312" w:eastAsia="仿宋_GB2312"/>
          <w:color w:val="000000"/>
          <w:sz w:val="30"/>
          <w:szCs w:val="30"/>
        </w:rPr>
        <w:t>69.47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平方公里，公园面积</w:t>
      </w:r>
      <w:r w:rsidRPr="0069121A">
        <w:rPr>
          <w:rFonts w:ascii="仿宋_GB2312" w:eastAsia="仿宋_GB2312"/>
          <w:color w:val="000000"/>
          <w:sz w:val="30"/>
          <w:szCs w:val="30"/>
        </w:rPr>
        <w:t>776.77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公顷，建成区绿化覆盖率</w:t>
      </w:r>
      <w:r w:rsidRPr="0069121A">
        <w:rPr>
          <w:rFonts w:ascii="仿宋_GB2312" w:eastAsia="仿宋_GB2312"/>
          <w:color w:val="000000"/>
          <w:sz w:val="30"/>
          <w:szCs w:val="30"/>
        </w:rPr>
        <w:t>41.12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%，供水总量6934.48万吨，天然气供气量17498万立方米。中心城区污水排放量6170.35万吨，污水处理量6077.8万吨；生活垃圾处理量</w:t>
      </w:r>
      <w:r w:rsidRPr="0069121A">
        <w:rPr>
          <w:rFonts w:ascii="仿宋_GB2312" w:eastAsia="仿宋_GB2312"/>
          <w:color w:val="000000"/>
          <w:sz w:val="30"/>
          <w:szCs w:val="30"/>
        </w:rPr>
        <w:t>21.2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万吨。</w:t>
      </w:r>
    </w:p>
    <w:p w:rsidR="00C55EFC" w:rsidRPr="00382D52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82D52">
        <w:rPr>
          <w:rFonts w:ascii="仿宋_GB2312" w:eastAsia="仿宋_GB2312"/>
          <w:color w:val="000000"/>
          <w:sz w:val="30"/>
          <w:szCs w:val="30"/>
        </w:rPr>
        <w:t>万元GDP能耗0.4908吨标准煤/万元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382D52">
        <w:rPr>
          <w:rFonts w:ascii="仿宋_GB2312" w:eastAsia="仿宋_GB2312"/>
          <w:color w:val="000000"/>
          <w:sz w:val="30"/>
          <w:szCs w:val="30"/>
        </w:rPr>
        <w:t>万元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GDP</w:t>
      </w:r>
      <w:r w:rsidRPr="00382D52">
        <w:rPr>
          <w:rFonts w:ascii="仿宋_GB2312" w:eastAsia="仿宋_GB2312"/>
          <w:color w:val="000000"/>
          <w:sz w:val="30"/>
          <w:szCs w:val="30"/>
        </w:rPr>
        <w:t>电耗598.24千瓦时/万元。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全年发生各类生产安全事故</w:t>
      </w:r>
      <w:r w:rsidRPr="0069121A">
        <w:rPr>
          <w:rFonts w:ascii="仿宋_GB2312" w:eastAsia="仿宋_GB2312"/>
          <w:color w:val="000000"/>
          <w:sz w:val="30"/>
          <w:szCs w:val="30"/>
        </w:rPr>
        <w:t>73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起，比上年下降</w:t>
      </w:r>
      <w:r w:rsidRPr="0069121A">
        <w:rPr>
          <w:rFonts w:ascii="仿宋_GB2312" w:eastAsia="仿宋_GB2312"/>
          <w:color w:val="000000"/>
          <w:sz w:val="30"/>
          <w:szCs w:val="30"/>
        </w:rPr>
        <w:t>17.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%；生产安全事故死亡</w:t>
      </w:r>
      <w:r w:rsidRPr="0069121A">
        <w:rPr>
          <w:rFonts w:ascii="仿宋_GB2312" w:eastAsia="仿宋_GB2312"/>
          <w:color w:val="000000"/>
          <w:sz w:val="30"/>
          <w:szCs w:val="30"/>
        </w:rPr>
        <w:t>79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人，下降</w:t>
      </w:r>
      <w:r>
        <w:rPr>
          <w:rFonts w:ascii="仿宋_GB2312" w:eastAsia="仿宋_GB2312"/>
          <w:color w:val="000000"/>
          <w:sz w:val="30"/>
          <w:szCs w:val="30"/>
        </w:rPr>
        <w:t>14.1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%；亿元GDP生产安全事故死亡人数为</w:t>
      </w:r>
      <w:r w:rsidRPr="0069121A">
        <w:rPr>
          <w:rFonts w:ascii="仿宋_GB2312" w:eastAsia="仿宋_GB2312"/>
          <w:color w:val="000000"/>
          <w:sz w:val="30"/>
          <w:szCs w:val="30"/>
        </w:rPr>
        <w:t>0.041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人/亿元。发生火灾事故</w:t>
      </w:r>
      <w:r w:rsidRPr="0069121A">
        <w:rPr>
          <w:rFonts w:ascii="仿宋_GB2312" w:eastAsia="仿宋_GB2312"/>
          <w:color w:val="000000"/>
          <w:sz w:val="30"/>
          <w:szCs w:val="30"/>
        </w:rPr>
        <w:t>775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起，下降</w:t>
      </w:r>
      <w:r w:rsidRPr="0069121A">
        <w:rPr>
          <w:rFonts w:ascii="仿宋_GB2312" w:eastAsia="仿宋_GB2312"/>
          <w:color w:val="000000"/>
          <w:sz w:val="30"/>
          <w:szCs w:val="30"/>
        </w:rPr>
        <w:t>2.0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%。发生道路交通事故</w:t>
      </w:r>
      <w:r w:rsidRPr="0069121A">
        <w:rPr>
          <w:rFonts w:ascii="仿宋_GB2312" w:eastAsia="仿宋_GB2312"/>
          <w:color w:val="000000"/>
          <w:sz w:val="30"/>
          <w:szCs w:val="30"/>
        </w:rPr>
        <w:t>907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起，下降</w:t>
      </w:r>
      <w:r>
        <w:rPr>
          <w:rFonts w:ascii="仿宋_GB2312" w:eastAsia="仿宋_GB2312" w:hint="eastAsia"/>
          <w:color w:val="000000"/>
          <w:sz w:val="30"/>
          <w:szCs w:val="30"/>
        </w:rPr>
        <w:t>17.6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</w:t>
      </w:r>
      <w:r>
        <w:rPr>
          <w:rFonts w:ascii="仿宋_GB2312" w:eastAsia="仿宋_GB2312" w:hint="eastAsia"/>
          <w:color w:val="000000"/>
          <w:sz w:val="30"/>
          <w:szCs w:val="30"/>
        </w:rPr>
        <w:t>；道路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交通事故死亡</w:t>
      </w:r>
      <w:r w:rsidRPr="0069121A">
        <w:rPr>
          <w:rFonts w:ascii="仿宋_GB2312" w:eastAsia="仿宋_GB2312"/>
          <w:color w:val="000000"/>
          <w:sz w:val="30"/>
          <w:szCs w:val="30"/>
        </w:rPr>
        <w:t>299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人，下降</w:t>
      </w:r>
      <w:r w:rsidRPr="0069121A">
        <w:rPr>
          <w:rFonts w:ascii="仿宋_GB2312" w:eastAsia="仿宋_GB2312"/>
          <w:color w:val="000000"/>
          <w:sz w:val="30"/>
          <w:szCs w:val="30"/>
        </w:rPr>
        <w:t>16.</w:t>
      </w:r>
      <w:r>
        <w:rPr>
          <w:rFonts w:ascii="仿宋_GB2312" w:eastAsia="仿宋_GB2312" w:hint="eastAsia"/>
          <w:color w:val="000000"/>
          <w:sz w:val="30"/>
          <w:szCs w:val="30"/>
        </w:rPr>
        <w:t>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%。</w:t>
      </w:r>
    </w:p>
    <w:p w:rsidR="00C55EFC" w:rsidRPr="0069121A" w:rsidRDefault="00C55EFC" w:rsidP="00C55EFC">
      <w:pPr>
        <w:spacing w:beforeLines="50" w:before="120" w:afterLines="50" w:after="120"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69121A">
        <w:rPr>
          <w:rFonts w:ascii="黑体" w:eastAsia="黑体" w:hAnsi="黑体" w:hint="eastAsia"/>
          <w:color w:val="000000"/>
          <w:sz w:val="30"/>
          <w:szCs w:val="30"/>
        </w:rPr>
        <w:lastRenderedPageBreak/>
        <w:t>十二、人口、人民生活和社会保障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年末全市户籍人口</w:t>
      </w:r>
      <w:r w:rsidRPr="0069121A">
        <w:rPr>
          <w:rFonts w:ascii="仿宋_GB2312" w:eastAsia="仿宋_GB2312"/>
          <w:color w:val="000000"/>
          <w:sz w:val="30"/>
          <w:szCs w:val="30"/>
        </w:rPr>
        <w:t>288.91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万人，户籍人口城镇化率</w:t>
      </w:r>
      <w:r w:rsidRPr="0069121A">
        <w:rPr>
          <w:rFonts w:ascii="仿宋_GB2312" w:eastAsia="仿宋_GB2312"/>
          <w:color w:val="000000"/>
          <w:sz w:val="30"/>
          <w:szCs w:val="30"/>
        </w:rPr>
        <w:t>43.83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%，同比提高</w:t>
      </w:r>
      <w:r w:rsidRPr="0069121A">
        <w:rPr>
          <w:rFonts w:ascii="仿宋_GB2312" w:eastAsia="仿宋_GB2312"/>
          <w:color w:val="000000"/>
          <w:sz w:val="30"/>
          <w:szCs w:val="30"/>
        </w:rPr>
        <w:t>0.68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个百分点。人口出生率</w:t>
      </w:r>
      <w:r w:rsidRPr="0069121A">
        <w:rPr>
          <w:rFonts w:ascii="仿宋_GB2312" w:eastAsia="仿宋_GB2312"/>
          <w:color w:val="000000"/>
          <w:sz w:val="30"/>
          <w:szCs w:val="30"/>
        </w:rPr>
        <w:t>6.01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‰，人口死亡率</w:t>
      </w:r>
      <w:r w:rsidRPr="0069121A">
        <w:rPr>
          <w:rFonts w:ascii="仿宋_GB2312" w:eastAsia="仿宋_GB2312"/>
          <w:color w:val="000000"/>
          <w:sz w:val="30"/>
          <w:szCs w:val="30"/>
        </w:rPr>
        <w:t>4.1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‰，人口自然增长率</w:t>
      </w:r>
      <w:r w:rsidRPr="0069121A">
        <w:rPr>
          <w:rFonts w:ascii="仿宋_GB2312" w:eastAsia="仿宋_GB2312"/>
          <w:color w:val="000000"/>
          <w:sz w:val="30"/>
          <w:szCs w:val="30"/>
        </w:rPr>
        <w:t>1.91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‰。</w:t>
      </w:r>
    </w:p>
    <w:p w:rsidR="00C55EFC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全市</w:t>
      </w:r>
      <w:r w:rsidRPr="00134234">
        <w:rPr>
          <w:rFonts w:ascii="仿宋_GB2312" w:eastAsia="仿宋_GB2312" w:hint="eastAsia"/>
          <w:color w:val="000000"/>
          <w:sz w:val="30"/>
          <w:szCs w:val="30"/>
        </w:rPr>
        <w:t>城镇常住居民人均可支配收入为</w:t>
      </w:r>
      <w:r w:rsidRPr="00134234">
        <w:rPr>
          <w:rFonts w:ascii="仿宋_GB2312" w:eastAsia="仿宋_GB2312"/>
          <w:color w:val="000000"/>
          <w:sz w:val="30"/>
          <w:szCs w:val="30"/>
        </w:rPr>
        <w:t>35958</w:t>
      </w:r>
      <w:r w:rsidRPr="00134234">
        <w:rPr>
          <w:rFonts w:ascii="仿宋_GB2312" w:eastAsia="仿宋_GB2312" w:hint="eastAsia"/>
          <w:color w:val="000000"/>
          <w:sz w:val="30"/>
          <w:szCs w:val="30"/>
        </w:rPr>
        <w:t>元，比上年减少</w:t>
      </w:r>
      <w:r w:rsidRPr="0069121A">
        <w:rPr>
          <w:rFonts w:ascii="仿宋_GB2312" w:eastAsia="仿宋_GB2312" w:hAnsi="宋体" w:hint="eastAsia"/>
          <w:bCs/>
          <w:color w:val="000000"/>
          <w:sz w:val="30"/>
          <w:szCs w:val="30"/>
        </w:rPr>
        <w:t>847元，下降2.3%；农村常住居民人均可支配收入为</w:t>
      </w:r>
      <w:r w:rsidRPr="0069121A">
        <w:rPr>
          <w:rFonts w:ascii="仿宋_GB2312" w:eastAsia="仿宋_GB2312" w:hAnsi="宋体"/>
          <w:bCs/>
          <w:color w:val="000000"/>
          <w:sz w:val="30"/>
          <w:szCs w:val="30"/>
        </w:rPr>
        <w:t>19980</w:t>
      </w:r>
      <w:r w:rsidRPr="0069121A">
        <w:rPr>
          <w:rFonts w:ascii="仿宋_GB2312" w:eastAsia="仿宋_GB2312" w:hAnsi="宋体" w:hint="eastAsia"/>
          <w:bCs/>
          <w:color w:val="000000"/>
          <w:sz w:val="30"/>
          <w:szCs w:val="30"/>
        </w:rPr>
        <w:t>元，比上年减少</w:t>
      </w:r>
      <w:r w:rsidRPr="0069121A">
        <w:rPr>
          <w:rFonts w:ascii="仿宋_GB2312" w:eastAsia="仿宋_GB2312" w:hAnsi="宋体"/>
          <w:bCs/>
          <w:color w:val="000000"/>
          <w:sz w:val="30"/>
          <w:szCs w:val="30"/>
        </w:rPr>
        <w:t>576</w:t>
      </w:r>
      <w:r w:rsidRPr="0069121A">
        <w:rPr>
          <w:rFonts w:ascii="仿宋_GB2312" w:eastAsia="仿宋_GB2312" w:hAnsi="宋体" w:hint="eastAsia"/>
          <w:bCs/>
          <w:color w:val="000000"/>
          <w:sz w:val="30"/>
          <w:szCs w:val="30"/>
        </w:rPr>
        <w:t>元，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下降</w:t>
      </w:r>
      <w:r w:rsidRPr="0069121A">
        <w:rPr>
          <w:rFonts w:ascii="仿宋_GB2312" w:eastAsia="仿宋_GB2312" w:hAnsi="宋体"/>
          <w:bCs/>
          <w:color w:val="000000"/>
          <w:sz w:val="30"/>
          <w:szCs w:val="30"/>
        </w:rPr>
        <w:t>2.8</w:t>
      </w:r>
      <w:r w:rsidRPr="0069121A">
        <w:rPr>
          <w:rFonts w:ascii="仿宋_GB2312" w:eastAsia="仿宋_GB2312" w:hAnsi="宋体" w:hint="eastAsia"/>
          <w:bCs/>
          <w:color w:val="000000"/>
          <w:sz w:val="30"/>
          <w:szCs w:val="30"/>
        </w:rPr>
        <w:t>%。</w:t>
      </w:r>
      <w:r w:rsidRPr="00382D52">
        <w:rPr>
          <w:rFonts w:ascii="仿宋_GB2312" w:eastAsia="仿宋_GB2312" w:hint="eastAsia"/>
          <w:color w:val="000000"/>
          <w:sz w:val="30"/>
          <w:szCs w:val="30"/>
        </w:rPr>
        <w:t>城镇常住居民家庭恩格尔系数为32.28%、农村常住居民家庭恩格尔系数为35.87%。</w:t>
      </w:r>
    </w:p>
    <w:p w:rsidR="00C55EFC" w:rsidRPr="00382D52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82D52">
        <w:rPr>
          <w:rFonts w:ascii="仿宋_GB2312" w:eastAsia="仿宋_GB2312" w:hint="eastAsia"/>
          <w:color w:val="000000"/>
          <w:sz w:val="30"/>
          <w:szCs w:val="30"/>
        </w:rPr>
        <w:t>2020年存量4693名贫困人口减</w:t>
      </w:r>
      <w:proofErr w:type="gramStart"/>
      <w:r w:rsidRPr="00382D52">
        <w:rPr>
          <w:rFonts w:ascii="仿宋_GB2312" w:eastAsia="仿宋_GB2312" w:hint="eastAsia"/>
          <w:color w:val="000000"/>
          <w:sz w:val="30"/>
          <w:szCs w:val="30"/>
        </w:rPr>
        <w:t>贫任务</w:t>
      </w:r>
      <w:proofErr w:type="gramEnd"/>
      <w:r w:rsidRPr="00382D52">
        <w:rPr>
          <w:rFonts w:ascii="仿宋_GB2312" w:eastAsia="仿宋_GB2312" w:hint="eastAsia"/>
          <w:color w:val="000000"/>
          <w:sz w:val="30"/>
          <w:szCs w:val="30"/>
        </w:rPr>
        <w:t>如期完成，全市2014年农村建档立卡219953名贫困人口全部脱贫、210个贫困村全部出列。</w:t>
      </w:r>
    </w:p>
    <w:p w:rsidR="00C55EFC" w:rsidRPr="0069121A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年末城镇职工养老保险参保人数</w:t>
      </w:r>
      <w:r w:rsidRPr="0069121A">
        <w:rPr>
          <w:rFonts w:ascii="仿宋_GB2312" w:eastAsia="仿宋_GB2312"/>
          <w:color w:val="000000"/>
          <w:sz w:val="30"/>
          <w:szCs w:val="30"/>
        </w:rPr>
        <w:t>67.98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万人，参加失业保险职工</w:t>
      </w:r>
      <w:r w:rsidRPr="0069121A">
        <w:rPr>
          <w:rFonts w:ascii="仿宋_GB2312" w:eastAsia="仿宋_GB2312"/>
          <w:color w:val="000000"/>
          <w:sz w:val="30"/>
          <w:szCs w:val="30"/>
        </w:rPr>
        <w:t>20.18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万人，参加医疗保险职工</w:t>
      </w:r>
      <w:r w:rsidRPr="0069121A">
        <w:rPr>
          <w:rFonts w:ascii="仿宋_GB2312" w:eastAsia="仿宋_GB2312"/>
          <w:color w:val="000000"/>
          <w:sz w:val="30"/>
          <w:szCs w:val="30"/>
        </w:rPr>
        <w:t>42.01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万人，年内领取失业保险金人数为</w:t>
      </w:r>
      <w:r w:rsidRPr="0069121A">
        <w:rPr>
          <w:rFonts w:ascii="仿宋_GB2312" w:eastAsia="仿宋_GB2312"/>
          <w:color w:val="000000"/>
          <w:sz w:val="30"/>
          <w:szCs w:val="30"/>
        </w:rPr>
        <w:t>4672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人；城乡居民社会养老保险参保人数</w:t>
      </w:r>
      <w:r w:rsidRPr="0069121A">
        <w:rPr>
          <w:rFonts w:ascii="仿宋_GB2312" w:eastAsia="仿宋_GB2312"/>
          <w:color w:val="000000"/>
          <w:sz w:val="30"/>
          <w:szCs w:val="30"/>
        </w:rPr>
        <w:t>128.09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万人，参加医疗保险城乡居民</w:t>
      </w:r>
      <w:r w:rsidRPr="0069121A">
        <w:rPr>
          <w:rFonts w:ascii="仿宋_GB2312" w:eastAsia="仿宋_GB2312"/>
          <w:color w:val="000000"/>
          <w:sz w:val="30"/>
          <w:szCs w:val="30"/>
        </w:rPr>
        <w:t>211.8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万人。全市城镇最低生活保障对象</w:t>
      </w:r>
      <w:r w:rsidRPr="0069121A">
        <w:rPr>
          <w:rFonts w:ascii="仿宋_GB2312" w:eastAsia="仿宋_GB2312"/>
          <w:color w:val="000000"/>
          <w:sz w:val="30"/>
          <w:szCs w:val="30"/>
        </w:rPr>
        <w:t>1.79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万人，农村得到最低生活保障救济人数</w:t>
      </w:r>
      <w:r w:rsidRPr="0069121A">
        <w:rPr>
          <w:rFonts w:ascii="仿宋_GB2312" w:eastAsia="仿宋_GB2312"/>
          <w:color w:val="000000"/>
          <w:sz w:val="30"/>
          <w:szCs w:val="30"/>
        </w:rPr>
        <w:t>3.96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万人。发放住房租赁补贴</w:t>
      </w:r>
      <w:r w:rsidRPr="0069121A">
        <w:rPr>
          <w:rFonts w:ascii="仿宋_GB2312" w:eastAsia="仿宋_GB2312"/>
          <w:color w:val="000000"/>
          <w:sz w:val="30"/>
          <w:szCs w:val="30"/>
        </w:rPr>
        <w:t>978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户，补贴金额</w:t>
      </w:r>
      <w:r w:rsidRPr="0069121A">
        <w:rPr>
          <w:rFonts w:ascii="仿宋_GB2312" w:eastAsia="仿宋_GB2312"/>
          <w:color w:val="000000"/>
          <w:sz w:val="30"/>
          <w:szCs w:val="30"/>
        </w:rPr>
        <w:t>158.55</w:t>
      </w:r>
      <w:r>
        <w:rPr>
          <w:rFonts w:ascii="仿宋_GB2312" w:eastAsia="仿宋_GB2312" w:hint="eastAsia"/>
          <w:color w:val="000000"/>
          <w:sz w:val="30"/>
          <w:szCs w:val="30"/>
        </w:rPr>
        <w:t>万元。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分配入住公租房</w:t>
      </w:r>
      <w:r w:rsidRPr="0069121A">
        <w:rPr>
          <w:rFonts w:ascii="仿宋_GB2312" w:eastAsia="仿宋_GB2312"/>
          <w:color w:val="000000"/>
          <w:sz w:val="30"/>
          <w:szCs w:val="30"/>
        </w:rPr>
        <w:t>1185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套。</w:t>
      </w:r>
    </w:p>
    <w:p w:rsidR="00C55EFC" w:rsidRPr="00C867A7" w:rsidRDefault="00C55EFC" w:rsidP="00C55EFC">
      <w:pPr>
        <w:spacing w:line="6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9121A">
        <w:rPr>
          <w:rFonts w:ascii="仿宋_GB2312" w:eastAsia="仿宋_GB2312" w:hint="eastAsia"/>
          <w:color w:val="000000"/>
          <w:sz w:val="30"/>
          <w:szCs w:val="30"/>
        </w:rPr>
        <w:t>年末全市</w:t>
      </w:r>
      <w:r w:rsidRPr="0069121A">
        <w:rPr>
          <w:rFonts w:ascii="仿宋_GB2312" w:eastAsia="仿宋_GB2312"/>
          <w:color w:val="000000"/>
          <w:sz w:val="30"/>
          <w:szCs w:val="30"/>
        </w:rPr>
        <w:t>养老机构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84个</w:t>
      </w:r>
      <w:r w:rsidRPr="0069121A">
        <w:rPr>
          <w:rFonts w:ascii="仿宋_GB2312" w:eastAsia="仿宋_GB2312"/>
          <w:color w:val="000000"/>
          <w:sz w:val="30"/>
          <w:szCs w:val="30"/>
        </w:rPr>
        <w:t>；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全市养老床位</w:t>
      </w:r>
      <w:r w:rsidRPr="0069121A">
        <w:rPr>
          <w:rFonts w:ascii="仿宋_GB2312" w:eastAsia="仿宋_GB2312"/>
          <w:color w:val="000000"/>
          <w:sz w:val="30"/>
          <w:szCs w:val="30"/>
        </w:rPr>
        <w:t>18500</w:t>
      </w:r>
      <w:r w:rsidRPr="0069121A">
        <w:rPr>
          <w:rFonts w:ascii="仿宋_GB2312" w:eastAsia="仿宋_GB2312" w:hint="eastAsia"/>
          <w:color w:val="000000"/>
          <w:sz w:val="30"/>
          <w:szCs w:val="30"/>
        </w:rPr>
        <w:t>张。</w:t>
      </w:r>
    </w:p>
    <w:p w:rsidR="00C55EFC" w:rsidRPr="007E25E3" w:rsidRDefault="00C55EFC" w:rsidP="00C55EFC">
      <w:pPr>
        <w:spacing w:line="380" w:lineRule="atLeast"/>
        <w:ind w:firstLineChars="200" w:firstLine="480"/>
        <w:rPr>
          <w:rFonts w:ascii="宋体" w:hAnsi="宋体"/>
          <w:color w:val="FF0000"/>
          <w:sz w:val="24"/>
        </w:rPr>
      </w:pPr>
    </w:p>
    <w:p w:rsidR="00C55EFC" w:rsidRPr="00C867A7" w:rsidRDefault="00C55EFC" w:rsidP="00C55EFC">
      <w:pPr>
        <w:spacing w:line="280" w:lineRule="atLeast"/>
        <w:ind w:firstLineChars="200" w:firstLine="480"/>
        <w:rPr>
          <w:rFonts w:ascii="宋体" w:hAnsi="宋体"/>
          <w:color w:val="000000"/>
          <w:sz w:val="24"/>
        </w:rPr>
      </w:pPr>
      <w:r w:rsidRPr="00C867A7">
        <w:rPr>
          <w:rFonts w:ascii="宋体" w:hAnsi="宋体" w:hint="eastAsia"/>
          <w:color w:val="000000"/>
          <w:sz w:val="24"/>
        </w:rPr>
        <w:t>注释：</w:t>
      </w:r>
    </w:p>
    <w:p w:rsidR="00C55EFC" w:rsidRDefault="00C55EFC" w:rsidP="00C55EFC">
      <w:pPr>
        <w:spacing w:line="280" w:lineRule="atLeast"/>
        <w:ind w:firstLineChars="200" w:firstLine="480"/>
        <w:rPr>
          <w:rFonts w:ascii="宋体" w:hAnsi="宋体"/>
          <w:color w:val="000000"/>
          <w:sz w:val="24"/>
        </w:rPr>
      </w:pPr>
      <w:r w:rsidRPr="00C867A7">
        <w:rPr>
          <w:rFonts w:ascii="宋体" w:hAnsi="宋体" w:hint="eastAsia"/>
          <w:color w:val="000000"/>
          <w:sz w:val="24"/>
        </w:rPr>
        <w:t>[1]本公报数据为初步统计数，最终核定数以当年《荆门统计年鉴》为准。</w:t>
      </w:r>
    </w:p>
    <w:p w:rsidR="00C55EFC" w:rsidRDefault="00C55EFC" w:rsidP="00C55EFC">
      <w:pPr>
        <w:spacing w:line="280" w:lineRule="atLeast"/>
        <w:ind w:firstLineChars="200" w:firstLine="480"/>
        <w:rPr>
          <w:rFonts w:ascii="宋体" w:hAnsi="宋体"/>
          <w:color w:val="000000"/>
          <w:sz w:val="24"/>
        </w:rPr>
      </w:pPr>
      <w:r w:rsidRPr="00C867A7">
        <w:rPr>
          <w:rFonts w:ascii="宋体" w:hAnsi="宋体" w:hint="eastAsia"/>
          <w:color w:val="000000"/>
          <w:sz w:val="24"/>
        </w:rPr>
        <w:lastRenderedPageBreak/>
        <w:t>[2]</w:t>
      </w:r>
      <w:r>
        <w:rPr>
          <w:rFonts w:ascii="宋体" w:hAnsi="宋体" w:hint="eastAsia"/>
          <w:color w:val="000000"/>
          <w:sz w:val="24"/>
        </w:rPr>
        <w:t>地区</w:t>
      </w:r>
      <w:r w:rsidRPr="00AC2EA1">
        <w:rPr>
          <w:rFonts w:ascii="宋体" w:hAnsi="宋体" w:hint="eastAsia"/>
          <w:color w:val="000000"/>
          <w:sz w:val="24"/>
        </w:rPr>
        <w:t>生产总值、三次产业及相关行业增加值绝对数按现价计算，增长速度</w:t>
      </w:r>
    </w:p>
    <w:p w:rsidR="00C55EFC" w:rsidRPr="00C867A7" w:rsidRDefault="00C55EFC" w:rsidP="00C55EFC">
      <w:pPr>
        <w:spacing w:line="280" w:lineRule="atLeast"/>
        <w:ind w:firstLineChars="350" w:firstLine="840"/>
        <w:rPr>
          <w:rFonts w:ascii="宋体" w:hAnsi="宋体"/>
          <w:color w:val="000000"/>
          <w:sz w:val="24"/>
        </w:rPr>
      </w:pPr>
      <w:r w:rsidRPr="00AC2EA1">
        <w:rPr>
          <w:rFonts w:ascii="宋体" w:hAnsi="宋体" w:hint="eastAsia"/>
          <w:color w:val="000000"/>
          <w:sz w:val="24"/>
        </w:rPr>
        <w:t>按不变价格计算。</w:t>
      </w:r>
    </w:p>
    <w:p w:rsidR="00C55EFC" w:rsidRDefault="00C55EFC" w:rsidP="00C55EFC">
      <w:pPr>
        <w:spacing w:line="280" w:lineRule="atLeast"/>
        <w:ind w:leftChars="228" w:left="839" w:hangingChars="150" w:hanging="360"/>
        <w:rPr>
          <w:rFonts w:ascii="宋体" w:hAnsi="宋体"/>
          <w:color w:val="000000"/>
          <w:sz w:val="24"/>
        </w:rPr>
      </w:pPr>
      <w:r w:rsidRPr="00C867A7">
        <w:rPr>
          <w:rFonts w:ascii="宋体" w:hAnsi="宋体" w:hint="eastAsia"/>
          <w:color w:val="000000"/>
          <w:sz w:val="24"/>
        </w:rPr>
        <w:t>[</w:t>
      </w:r>
      <w:r>
        <w:rPr>
          <w:rFonts w:ascii="宋体" w:hAnsi="宋体" w:hint="eastAsia"/>
          <w:color w:val="000000"/>
          <w:sz w:val="24"/>
        </w:rPr>
        <w:t>3</w:t>
      </w:r>
      <w:r w:rsidRPr="00C867A7">
        <w:rPr>
          <w:rFonts w:ascii="宋体" w:hAnsi="宋体" w:hint="eastAsia"/>
          <w:color w:val="000000"/>
          <w:sz w:val="24"/>
        </w:rPr>
        <w:t>]规模以上工业企业指年主营业务收入在2000万元及以上的工业企业。</w:t>
      </w:r>
    </w:p>
    <w:p w:rsidR="00FD71E7" w:rsidRDefault="00C55EFC" w:rsidP="00C55EFC">
      <w:pPr>
        <w:spacing w:line="280" w:lineRule="atLeast"/>
        <w:ind w:leftChars="228" w:left="839" w:hangingChars="150" w:hanging="360"/>
        <w:rPr>
          <w:rFonts w:ascii="宋体" w:hAnsi="宋体"/>
          <w:color w:val="000000"/>
          <w:sz w:val="24"/>
        </w:rPr>
      </w:pPr>
      <w:r w:rsidRPr="00C867A7">
        <w:rPr>
          <w:rFonts w:ascii="宋体" w:hAnsi="宋体" w:hint="eastAsia"/>
          <w:color w:val="000000"/>
          <w:sz w:val="24"/>
        </w:rPr>
        <w:t>[</w:t>
      </w:r>
      <w:r>
        <w:rPr>
          <w:rFonts w:ascii="宋体" w:hAnsi="宋体"/>
          <w:color w:val="000000"/>
          <w:sz w:val="24"/>
        </w:rPr>
        <w:t>4</w:t>
      </w:r>
      <w:r w:rsidRPr="00C867A7">
        <w:rPr>
          <w:rFonts w:ascii="宋体" w:hAnsi="宋体" w:hint="eastAsia"/>
          <w:color w:val="000000"/>
          <w:sz w:val="24"/>
        </w:rPr>
        <w:t>]</w:t>
      </w:r>
      <w:r w:rsidRPr="00FA51FF">
        <w:rPr>
          <w:rFonts w:hint="eastAsia"/>
        </w:rPr>
        <w:t xml:space="preserve"> </w:t>
      </w:r>
      <w:r w:rsidRPr="00FA51FF">
        <w:rPr>
          <w:rFonts w:ascii="宋体" w:hAnsi="宋体" w:hint="eastAsia"/>
          <w:color w:val="000000"/>
          <w:sz w:val="24"/>
        </w:rPr>
        <w:t>2020年开展第七次全国人口普查，</w:t>
      </w:r>
      <w:r>
        <w:rPr>
          <w:rFonts w:ascii="宋体" w:hAnsi="宋体" w:hint="eastAsia"/>
          <w:color w:val="000000"/>
          <w:sz w:val="24"/>
        </w:rPr>
        <w:t>全市常住人口</w:t>
      </w:r>
      <w:r w:rsidRPr="00FA51FF">
        <w:rPr>
          <w:rFonts w:ascii="宋体" w:hAnsi="宋体" w:hint="eastAsia"/>
          <w:color w:val="000000"/>
          <w:sz w:val="24"/>
        </w:rPr>
        <w:t>相关数据预计将于2021年5月发布，公报中不再单独发布。</w:t>
      </w:r>
    </w:p>
    <w:p w:rsidR="00FD71E7" w:rsidRDefault="00FD71E7" w:rsidP="00FD71E7">
      <w:pPr>
        <w:spacing w:line="280" w:lineRule="atLeast"/>
        <w:ind w:leftChars="228" w:left="839" w:hangingChars="150" w:hanging="360"/>
        <w:rPr>
          <w:rFonts w:ascii="宋体" w:hAnsi="宋体"/>
          <w:color w:val="000000"/>
          <w:sz w:val="24"/>
        </w:rPr>
      </w:pPr>
    </w:p>
    <w:p w:rsidR="00FD71E7" w:rsidRDefault="00FD71E7" w:rsidP="00FD71E7">
      <w:pPr>
        <w:spacing w:line="280" w:lineRule="atLeast"/>
        <w:ind w:leftChars="228" w:left="839" w:hangingChars="150" w:hanging="360"/>
        <w:rPr>
          <w:rFonts w:ascii="宋体" w:hAnsi="宋体"/>
          <w:color w:val="000000"/>
          <w:sz w:val="24"/>
        </w:rPr>
      </w:pPr>
    </w:p>
    <w:p w:rsidR="00FD71E7" w:rsidRDefault="00FD71E7" w:rsidP="00FD71E7">
      <w:pPr>
        <w:spacing w:line="280" w:lineRule="atLeast"/>
        <w:ind w:leftChars="228" w:left="839" w:hangingChars="150" w:hanging="360"/>
        <w:rPr>
          <w:rFonts w:ascii="宋体" w:hAnsi="宋体"/>
          <w:color w:val="000000"/>
          <w:sz w:val="24"/>
        </w:rPr>
      </w:pPr>
    </w:p>
    <w:p w:rsidR="00FD71E7" w:rsidRDefault="00FD71E7" w:rsidP="00FD71E7">
      <w:pPr>
        <w:spacing w:line="280" w:lineRule="atLeast"/>
        <w:ind w:leftChars="228" w:left="839" w:hangingChars="150" w:hanging="360"/>
        <w:rPr>
          <w:rFonts w:ascii="宋体" w:hAnsi="宋体"/>
          <w:color w:val="000000"/>
          <w:sz w:val="24"/>
        </w:rPr>
      </w:pPr>
    </w:p>
    <w:p w:rsidR="00FD71E7" w:rsidRDefault="00FD71E7" w:rsidP="00FD71E7">
      <w:pPr>
        <w:spacing w:line="280" w:lineRule="atLeast"/>
        <w:ind w:leftChars="228" w:left="839" w:hangingChars="150" w:hanging="360"/>
        <w:rPr>
          <w:rFonts w:ascii="宋体" w:hAnsi="宋体"/>
          <w:color w:val="000000"/>
          <w:sz w:val="24"/>
        </w:rPr>
      </w:pPr>
    </w:p>
    <w:p w:rsidR="00FD71E7" w:rsidRDefault="00FD71E7" w:rsidP="00FD71E7">
      <w:pPr>
        <w:spacing w:line="280" w:lineRule="atLeast"/>
        <w:ind w:leftChars="228" w:left="839" w:hangingChars="150" w:hanging="360"/>
        <w:rPr>
          <w:rFonts w:ascii="宋体" w:hAnsi="宋体"/>
          <w:color w:val="000000"/>
          <w:sz w:val="24"/>
        </w:rPr>
      </w:pPr>
    </w:p>
    <w:p w:rsidR="00C316EC" w:rsidRPr="00FD71E7" w:rsidRDefault="00C316EC">
      <w:bookmarkStart w:id="0" w:name="_GoBack"/>
      <w:bookmarkEnd w:id="0"/>
    </w:p>
    <w:sectPr w:rsidR="00C316EC" w:rsidRPr="00FD71E7" w:rsidSect="00FD71E7">
      <w:footerReference w:type="even" r:id="rId7"/>
      <w:footerReference w:type="default" r:id="rId8"/>
      <w:pgSz w:w="11901" w:h="16840" w:code="8"/>
      <w:pgMar w:top="2098" w:right="1644" w:bottom="1814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21" w:rsidRDefault="00E00F21" w:rsidP="00FD71E7">
      <w:r>
        <w:separator/>
      </w:r>
    </w:p>
  </w:endnote>
  <w:endnote w:type="continuationSeparator" w:id="0">
    <w:p w:rsidR="00E00F21" w:rsidRDefault="00E00F21" w:rsidP="00FD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DF" w:rsidRPr="00A25EDF" w:rsidRDefault="001B44C5">
    <w:pPr>
      <w:pStyle w:val="a5"/>
      <w:rPr>
        <w:rFonts w:ascii="仿宋" w:eastAsia="仿宋" w:hAnsi="仿宋"/>
        <w:sz w:val="28"/>
        <w:szCs w:val="28"/>
      </w:rPr>
    </w:pPr>
    <w:r w:rsidRPr="00A25EDF">
      <w:rPr>
        <w:rFonts w:ascii="仿宋" w:eastAsia="仿宋" w:hAnsi="仿宋" w:hint="eastAsia"/>
        <w:sz w:val="28"/>
        <w:szCs w:val="28"/>
      </w:rPr>
      <w:t>—</w:t>
    </w:r>
    <w:r w:rsidRPr="00A25EDF">
      <w:rPr>
        <w:rFonts w:ascii="仿宋" w:eastAsia="仿宋" w:hAnsi="仿宋"/>
        <w:sz w:val="28"/>
        <w:szCs w:val="28"/>
      </w:rPr>
      <w:fldChar w:fldCharType="begin"/>
    </w:r>
    <w:r w:rsidRPr="00A25EDF">
      <w:rPr>
        <w:rFonts w:ascii="仿宋" w:eastAsia="仿宋" w:hAnsi="仿宋"/>
        <w:sz w:val="28"/>
        <w:szCs w:val="28"/>
      </w:rPr>
      <w:instrText>PAGE   \* MERGEFORMAT</w:instrText>
    </w:r>
    <w:r w:rsidRPr="00A25EDF">
      <w:rPr>
        <w:rFonts w:ascii="仿宋" w:eastAsia="仿宋" w:hAnsi="仿宋"/>
        <w:sz w:val="28"/>
        <w:szCs w:val="28"/>
      </w:rPr>
      <w:fldChar w:fldCharType="separate"/>
    </w:r>
    <w:r w:rsidRPr="0038144F">
      <w:rPr>
        <w:rFonts w:ascii="仿宋" w:eastAsia="仿宋" w:hAnsi="仿宋"/>
        <w:noProof/>
        <w:sz w:val="28"/>
        <w:szCs w:val="28"/>
        <w:lang w:val="zh-CN"/>
      </w:rPr>
      <w:t>2</w:t>
    </w:r>
    <w:r w:rsidRPr="00A25EDF">
      <w:rPr>
        <w:rFonts w:ascii="仿宋" w:eastAsia="仿宋" w:hAnsi="仿宋"/>
        <w:sz w:val="28"/>
        <w:szCs w:val="28"/>
      </w:rPr>
      <w:fldChar w:fldCharType="end"/>
    </w:r>
    <w:r w:rsidRPr="00A25EDF">
      <w:rPr>
        <w:rFonts w:ascii="仿宋" w:eastAsia="仿宋" w:hAnsi="仿宋" w:hint="eastAsia"/>
        <w:sz w:val="28"/>
        <w:szCs w:val="28"/>
      </w:rPr>
      <w:t>—</w:t>
    </w:r>
  </w:p>
  <w:p w:rsidR="00A25EDF" w:rsidRDefault="00E00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DF" w:rsidRPr="00A25EDF" w:rsidRDefault="001B44C5">
    <w:pPr>
      <w:pStyle w:val="a5"/>
      <w:jc w:val="right"/>
      <w:rPr>
        <w:rFonts w:ascii="仿宋" w:eastAsia="仿宋" w:hAnsi="仿宋"/>
        <w:sz w:val="28"/>
        <w:szCs w:val="28"/>
      </w:rPr>
    </w:pPr>
    <w:r w:rsidRPr="00A25EDF">
      <w:rPr>
        <w:rFonts w:ascii="仿宋" w:eastAsia="仿宋" w:hAnsi="仿宋" w:hint="eastAsia"/>
        <w:sz w:val="28"/>
        <w:szCs w:val="28"/>
      </w:rPr>
      <w:t>—</w:t>
    </w:r>
    <w:r w:rsidRPr="00A25EDF">
      <w:rPr>
        <w:rFonts w:ascii="仿宋" w:eastAsia="仿宋" w:hAnsi="仿宋"/>
        <w:sz w:val="28"/>
        <w:szCs w:val="28"/>
      </w:rPr>
      <w:fldChar w:fldCharType="begin"/>
    </w:r>
    <w:r w:rsidRPr="00A25EDF">
      <w:rPr>
        <w:rFonts w:ascii="仿宋" w:eastAsia="仿宋" w:hAnsi="仿宋"/>
        <w:sz w:val="28"/>
        <w:szCs w:val="28"/>
      </w:rPr>
      <w:instrText>PAGE   \* MERGEFORMAT</w:instrText>
    </w:r>
    <w:r w:rsidRPr="00A25EDF">
      <w:rPr>
        <w:rFonts w:ascii="仿宋" w:eastAsia="仿宋" w:hAnsi="仿宋"/>
        <w:sz w:val="28"/>
        <w:szCs w:val="28"/>
      </w:rPr>
      <w:fldChar w:fldCharType="separate"/>
    </w:r>
    <w:r w:rsidR="00C55EFC" w:rsidRPr="00C55EFC">
      <w:rPr>
        <w:rFonts w:ascii="仿宋" w:eastAsia="仿宋" w:hAnsi="仿宋"/>
        <w:noProof/>
        <w:sz w:val="28"/>
        <w:szCs w:val="28"/>
        <w:lang w:val="zh-CN"/>
      </w:rPr>
      <w:t>10</w:t>
    </w:r>
    <w:r w:rsidRPr="00A25EDF">
      <w:rPr>
        <w:rFonts w:ascii="仿宋" w:eastAsia="仿宋" w:hAnsi="仿宋"/>
        <w:sz w:val="28"/>
        <w:szCs w:val="28"/>
      </w:rPr>
      <w:fldChar w:fldCharType="end"/>
    </w:r>
    <w:r w:rsidRPr="00A25EDF">
      <w:rPr>
        <w:rFonts w:ascii="仿宋" w:eastAsia="仿宋" w:hAnsi="仿宋" w:hint="eastAsia"/>
        <w:sz w:val="28"/>
        <w:szCs w:val="28"/>
      </w:rPr>
      <w:t>—</w:t>
    </w:r>
  </w:p>
  <w:p w:rsidR="00A25EDF" w:rsidRDefault="00E00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21" w:rsidRDefault="00E00F21" w:rsidP="00FD71E7">
      <w:r>
        <w:separator/>
      </w:r>
    </w:p>
  </w:footnote>
  <w:footnote w:type="continuationSeparator" w:id="0">
    <w:p w:rsidR="00E00F21" w:rsidRDefault="00E00F21" w:rsidP="00FD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61"/>
    <w:rsid w:val="00023D20"/>
    <w:rsid w:val="000A3B3E"/>
    <w:rsid w:val="000F05AB"/>
    <w:rsid w:val="00134234"/>
    <w:rsid w:val="00170BAD"/>
    <w:rsid w:val="00171C1F"/>
    <w:rsid w:val="00182FAE"/>
    <w:rsid w:val="001902AA"/>
    <w:rsid w:val="001B44C5"/>
    <w:rsid w:val="001C109C"/>
    <w:rsid w:val="001E7B08"/>
    <w:rsid w:val="00225BAB"/>
    <w:rsid w:val="00291F6F"/>
    <w:rsid w:val="002E1B56"/>
    <w:rsid w:val="002E45EF"/>
    <w:rsid w:val="002E50CA"/>
    <w:rsid w:val="0032701E"/>
    <w:rsid w:val="00363D1B"/>
    <w:rsid w:val="003646E9"/>
    <w:rsid w:val="003931F1"/>
    <w:rsid w:val="00396DF6"/>
    <w:rsid w:val="003F1FC9"/>
    <w:rsid w:val="00413EE1"/>
    <w:rsid w:val="004177DB"/>
    <w:rsid w:val="004429FD"/>
    <w:rsid w:val="00467D85"/>
    <w:rsid w:val="00490797"/>
    <w:rsid w:val="00494AD4"/>
    <w:rsid w:val="004971BF"/>
    <w:rsid w:val="004B310C"/>
    <w:rsid w:val="004B5793"/>
    <w:rsid w:val="004C4FF2"/>
    <w:rsid w:val="004F6855"/>
    <w:rsid w:val="005142D4"/>
    <w:rsid w:val="005622B5"/>
    <w:rsid w:val="005F065E"/>
    <w:rsid w:val="005F6050"/>
    <w:rsid w:val="006178C0"/>
    <w:rsid w:val="00675484"/>
    <w:rsid w:val="00682ED4"/>
    <w:rsid w:val="006D569A"/>
    <w:rsid w:val="00735C2F"/>
    <w:rsid w:val="00745888"/>
    <w:rsid w:val="00751CA8"/>
    <w:rsid w:val="00766858"/>
    <w:rsid w:val="007B2C07"/>
    <w:rsid w:val="00826B7F"/>
    <w:rsid w:val="00840CEA"/>
    <w:rsid w:val="00841761"/>
    <w:rsid w:val="00857160"/>
    <w:rsid w:val="00862C41"/>
    <w:rsid w:val="00866800"/>
    <w:rsid w:val="00872545"/>
    <w:rsid w:val="00880084"/>
    <w:rsid w:val="00892027"/>
    <w:rsid w:val="008B5D61"/>
    <w:rsid w:val="00914D7E"/>
    <w:rsid w:val="00922CBC"/>
    <w:rsid w:val="00923C48"/>
    <w:rsid w:val="00957964"/>
    <w:rsid w:val="009B51C7"/>
    <w:rsid w:val="009C261A"/>
    <w:rsid w:val="009D2E05"/>
    <w:rsid w:val="009D3D01"/>
    <w:rsid w:val="00A016B6"/>
    <w:rsid w:val="00A31B1A"/>
    <w:rsid w:val="00A56D11"/>
    <w:rsid w:val="00A73777"/>
    <w:rsid w:val="00A774DF"/>
    <w:rsid w:val="00AC29A2"/>
    <w:rsid w:val="00B27F7C"/>
    <w:rsid w:val="00B525B5"/>
    <w:rsid w:val="00BA0F1F"/>
    <w:rsid w:val="00C13174"/>
    <w:rsid w:val="00C316EC"/>
    <w:rsid w:val="00C55EFC"/>
    <w:rsid w:val="00C844BE"/>
    <w:rsid w:val="00C84C62"/>
    <w:rsid w:val="00C911DC"/>
    <w:rsid w:val="00C94C94"/>
    <w:rsid w:val="00D33F90"/>
    <w:rsid w:val="00D47B33"/>
    <w:rsid w:val="00D60241"/>
    <w:rsid w:val="00DB2467"/>
    <w:rsid w:val="00DE1191"/>
    <w:rsid w:val="00E00F21"/>
    <w:rsid w:val="00E1697F"/>
    <w:rsid w:val="00E32335"/>
    <w:rsid w:val="00E37F0E"/>
    <w:rsid w:val="00E642B1"/>
    <w:rsid w:val="00E8702A"/>
    <w:rsid w:val="00FA51FF"/>
    <w:rsid w:val="00FD71E7"/>
    <w:rsid w:val="00FF688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65D8"/>
  <w15:chartTrackingRefBased/>
  <w15:docId w15:val="{CDE800D2-68D3-44DD-98DC-08154F54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1E7"/>
    <w:rPr>
      <w:sz w:val="18"/>
      <w:szCs w:val="18"/>
    </w:rPr>
  </w:style>
  <w:style w:type="character" w:customStyle="1" w:styleId="Char">
    <w:name w:val="页脚 Char"/>
    <w:uiPriority w:val="99"/>
    <w:rsid w:val="00FD71E7"/>
    <w:rPr>
      <w:sz w:val="18"/>
      <w:szCs w:val="18"/>
    </w:rPr>
  </w:style>
  <w:style w:type="character" w:styleId="a7">
    <w:name w:val="Strong"/>
    <w:qFormat/>
    <w:rsid w:val="00FD71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42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42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780A-DEEB-4FBA-8E33-3772AF1E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113</cp:revision>
  <cp:lastPrinted>2021-03-24T02:47:00Z</cp:lastPrinted>
  <dcterms:created xsi:type="dcterms:W3CDTF">2021-03-24T02:43:00Z</dcterms:created>
  <dcterms:modified xsi:type="dcterms:W3CDTF">2021-04-20T07:42:00Z</dcterms:modified>
</cp:coreProperties>
</file>